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F9" w:rsidRPr="008D6C03" w:rsidRDefault="001732F9" w:rsidP="001732F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D6C03">
        <w:rPr>
          <w:rFonts w:ascii="PT Astra Serif" w:hAnsi="PT Astra Serif"/>
          <w:b/>
          <w:bCs/>
          <w:sz w:val="28"/>
          <w:szCs w:val="28"/>
        </w:rPr>
        <w:t>АДМИНИСТРАЦИЯ</w:t>
      </w:r>
    </w:p>
    <w:p w:rsidR="001732F9" w:rsidRPr="008D6C03" w:rsidRDefault="001732F9" w:rsidP="001732F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D6C03">
        <w:rPr>
          <w:rFonts w:ascii="PT Astra Serif" w:hAnsi="PT Astra Serif"/>
          <w:b/>
          <w:bCs/>
          <w:sz w:val="28"/>
          <w:szCs w:val="28"/>
        </w:rPr>
        <w:t xml:space="preserve"> БАРКОВСКОГО    МУНИЦИПАЛЬНОГО ОБРАЗОВАНИЯ</w:t>
      </w:r>
    </w:p>
    <w:p w:rsidR="001732F9" w:rsidRPr="008D6C03" w:rsidRDefault="001732F9" w:rsidP="001732F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D6C03">
        <w:rPr>
          <w:rFonts w:ascii="PT Astra Serif" w:hAnsi="PT Astra Serif"/>
          <w:b/>
          <w:bCs/>
          <w:sz w:val="28"/>
          <w:szCs w:val="28"/>
        </w:rPr>
        <w:t xml:space="preserve">БАЛАШОВСКОГО МУНИЦИПАЛЬНОГО РАЙОНА </w:t>
      </w:r>
    </w:p>
    <w:p w:rsidR="001732F9" w:rsidRPr="008D6C03" w:rsidRDefault="001732F9" w:rsidP="001732F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D6C03">
        <w:rPr>
          <w:rFonts w:ascii="PT Astra Serif" w:hAnsi="PT Astra Serif"/>
          <w:b/>
          <w:bCs/>
          <w:sz w:val="28"/>
          <w:szCs w:val="28"/>
        </w:rPr>
        <w:t>САРАТОВСКОЙ ОБЛАСТИ</w:t>
      </w:r>
    </w:p>
    <w:p w:rsidR="001732F9" w:rsidRPr="008D6C03" w:rsidRDefault="001732F9" w:rsidP="001732F9">
      <w:pPr>
        <w:rPr>
          <w:rFonts w:ascii="PT Astra Serif" w:hAnsi="PT Astra Serif"/>
          <w:b/>
          <w:bCs/>
          <w:sz w:val="28"/>
          <w:szCs w:val="28"/>
        </w:rPr>
      </w:pPr>
    </w:p>
    <w:p w:rsidR="001732F9" w:rsidRPr="008D6C03" w:rsidRDefault="001732F9" w:rsidP="001732F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D6C03">
        <w:rPr>
          <w:rFonts w:ascii="PT Astra Serif" w:hAnsi="PT Astra Serif"/>
          <w:b/>
          <w:bCs/>
          <w:sz w:val="28"/>
          <w:szCs w:val="28"/>
        </w:rPr>
        <w:t xml:space="preserve"> ПОСТАНОВЛЕНИЕ</w:t>
      </w:r>
    </w:p>
    <w:p w:rsidR="001732F9" w:rsidRPr="008D6C03" w:rsidRDefault="001732F9" w:rsidP="001732F9">
      <w:pPr>
        <w:rPr>
          <w:rFonts w:ascii="PT Astra Serif" w:hAnsi="PT Astra Serif"/>
          <w:b/>
          <w:bCs/>
          <w:sz w:val="28"/>
          <w:szCs w:val="28"/>
        </w:rPr>
      </w:pPr>
    </w:p>
    <w:p w:rsidR="001732F9" w:rsidRPr="008D6C03" w:rsidRDefault="001732F9" w:rsidP="001732F9">
      <w:pPr>
        <w:rPr>
          <w:rFonts w:ascii="PT Astra Serif" w:hAnsi="PT Astra Serif"/>
          <w:b/>
          <w:bCs/>
          <w:sz w:val="28"/>
          <w:szCs w:val="28"/>
        </w:rPr>
      </w:pPr>
      <w:r w:rsidRPr="008D6C03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D64083" w:rsidRPr="008D6C03">
        <w:rPr>
          <w:rFonts w:ascii="PT Astra Serif" w:hAnsi="PT Astra Serif"/>
          <w:b/>
          <w:bCs/>
          <w:sz w:val="28"/>
          <w:szCs w:val="28"/>
        </w:rPr>
        <w:t>06.08</w:t>
      </w:r>
      <w:r w:rsidR="008E480D" w:rsidRPr="008D6C03">
        <w:rPr>
          <w:rFonts w:ascii="PT Astra Serif" w:hAnsi="PT Astra Serif"/>
          <w:b/>
          <w:bCs/>
          <w:sz w:val="28"/>
          <w:szCs w:val="28"/>
        </w:rPr>
        <w:t>.2024</w:t>
      </w:r>
      <w:r w:rsidRPr="008D6C03">
        <w:rPr>
          <w:rFonts w:ascii="PT Astra Serif" w:hAnsi="PT Astra Serif"/>
          <w:b/>
          <w:bCs/>
          <w:sz w:val="28"/>
          <w:szCs w:val="28"/>
        </w:rPr>
        <w:t xml:space="preserve"> г</w:t>
      </w:r>
      <w:r w:rsidR="006D4A37" w:rsidRPr="008D6C03">
        <w:rPr>
          <w:rFonts w:ascii="PT Astra Serif" w:hAnsi="PT Astra Serif"/>
          <w:b/>
          <w:bCs/>
          <w:sz w:val="28"/>
          <w:szCs w:val="28"/>
        </w:rPr>
        <w:t>.</w:t>
      </w:r>
      <w:r w:rsidRPr="008D6C03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№ </w:t>
      </w:r>
      <w:r w:rsidR="00A259C8" w:rsidRPr="008D6C03">
        <w:rPr>
          <w:rFonts w:ascii="PT Astra Serif" w:hAnsi="PT Astra Serif"/>
          <w:b/>
          <w:bCs/>
          <w:sz w:val="28"/>
          <w:szCs w:val="28"/>
        </w:rPr>
        <w:t>14</w:t>
      </w:r>
      <w:r w:rsidRPr="008D6C03">
        <w:rPr>
          <w:rFonts w:ascii="PT Astra Serif" w:hAnsi="PT Astra Serif"/>
          <w:b/>
          <w:bCs/>
          <w:sz w:val="28"/>
          <w:szCs w:val="28"/>
        </w:rPr>
        <w:t xml:space="preserve">-п                                                                                               </w:t>
      </w:r>
    </w:p>
    <w:p w:rsidR="001732F9" w:rsidRPr="008D6C03" w:rsidRDefault="001732F9" w:rsidP="001732F9">
      <w:pPr>
        <w:rPr>
          <w:rFonts w:ascii="PT Astra Serif" w:hAnsi="PT Astra Serif"/>
          <w:b/>
          <w:bCs/>
          <w:sz w:val="28"/>
          <w:szCs w:val="28"/>
        </w:rPr>
      </w:pPr>
      <w:r w:rsidRPr="008D6C03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с</w:t>
      </w:r>
      <w:proofErr w:type="gramStart"/>
      <w:r w:rsidRPr="008D6C03">
        <w:rPr>
          <w:rFonts w:ascii="PT Astra Serif" w:hAnsi="PT Astra Serif"/>
          <w:b/>
          <w:bCs/>
          <w:sz w:val="28"/>
          <w:szCs w:val="28"/>
        </w:rPr>
        <w:t>.Б</w:t>
      </w:r>
      <w:proofErr w:type="gramEnd"/>
      <w:r w:rsidRPr="008D6C03">
        <w:rPr>
          <w:rFonts w:ascii="PT Astra Serif" w:hAnsi="PT Astra Serif"/>
          <w:b/>
          <w:bCs/>
          <w:sz w:val="28"/>
          <w:szCs w:val="28"/>
        </w:rPr>
        <w:t>арки</w:t>
      </w:r>
    </w:p>
    <w:p w:rsidR="001732F9" w:rsidRPr="008D6C03" w:rsidRDefault="001732F9" w:rsidP="001732F9">
      <w:pPr>
        <w:jc w:val="center"/>
        <w:rPr>
          <w:rFonts w:ascii="PT Astra Serif" w:hAnsi="PT Astra Serif"/>
          <w:b/>
          <w:sz w:val="28"/>
          <w:szCs w:val="28"/>
        </w:rPr>
      </w:pPr>
    </w:p>
    <w:p w:rsidR="005F6066" w:rsidRPr="008D6C03" w:rsidRDefault="005F6066" w:rsidP="001732F9">
      <w:pPr>
        <w:rPr>
          <w:rFonts w:ascii="PT Astra Serif" w:hAnsi="PT Astra Serif"/>
          <w:b/>
          <w:sz w:val="28"/>
          <w:szCs w:val="28"/>
        </w:rPr>
      </w:pPr>
    </w:p>
    <w:p w:rsidR="001732F9" w:rsidRPr="008D6C03" w:rsidRDefault="001732F9" w:rsidP="001732F9">
      <w:pPr>
        <w:rPr>
          <w:rFonts w:ascii="PT Astra Serif" w:hAnsi="PT Astra Serif"/>
          <w:b/>
          <w:sz w:val="28"/>
          <w:szCs w:val="28"/>
        </w:rPr>
      </w:pPr>
      <w:r w:rsidRPr="008D6C03">
        <w:rPr>
          <w:rFonts w:ascii="PT Astra Serif" w:hAnsi="PT Astra Serif"/>
          <w:b/>
          <w:sz w:val="28"/>
          <w:szCs w:val="28"/>
        </w:rPr>
        <w:t>Об утверждении отчета об исполнении</w:t>
      </w:r>
    </w:p>
    <w:p w:rsidR="001732F9" w:rsidRPr="008D6C03" w:rsidRDefault="001732F9" w:rsidP="001732F9">
      <w:pPr>
        <w:rPr>
          <w:rFonts w:ascii="PT Astra Serif" w:hAnsi="PT Astra Serif"/>
          <w:b/>
          <w:sz w:val="28"/>
          <w:szCs w:val="28"/>
        </w:rPr>
      </w:pPr>
      <w:r w:rsidRPr="008D6C03">
        <w:rPr>
          <w:rFonts w:ascii="PT Astra Serif" w:hAnsi="PT Astra Serif"/>
          <w:b/>
          <w:sz w:val="28"/>
          <w:szCs w:val="28"/>
        </w:rPr>
        <w:t>бюджета Барковского муниципального</w:t>
      </w:r>
    </w:p>
    <w:p w:rsidR="001732F9" w:rsidRPr="008D6C03" w:rsidRDefault="001732F9" w:rsidP="001732F9">
      <w:pPr>
        <w:rPr>
          <w:rFonts w:ascii="PT Astra Serif" w:hAnsi="PT Astra Serif"/>
          <w:b/>
          <w:sz w:val="28"/>
          <w:szCs w:val="28"/>
        </w:rPr>
      </w:pPr>
      <w:r w:rsidRPr="008D6C03">
        <w:rPr>
          <w:rFonts w:ascii="PT Astra Serif" w:hAnsi="PT Astra Serif"/>
          <w:b/>
          <w:sz w:val="28"/>
          <w:szCs w:val="28"/>
        </w:rPr>
        <w:t xml:space="preserve">образования за </w:t>
      </w:r>
      <w:r w:rsidR="00404D55" w:rsidRPr="008D6C03">
        <w:rPr>
          <w:rFonts w:ascii="PT Astra Serif" w:hAnsi="PT Astra Serif"/>
          <w:b/>
          <w:sz w:val="28"/>
          <w:szCs w:val="28"/>
        </w:rPr>
        <w:t xml:space="preserve">1 </w:t>
      </w:r>
      <w:r w:rsidR="006C1438" w:rsidRPr="008D6C03">
        <w:rPr>
          <w:rFonts w:ascii="PT Astra Serif" w:hAnsi="PT Astra Serif"/>
          <w:b/>
          <w:sz w:val="28"/>
          <w:szCs w:val="28"/>
        </w:rPr>
        <w:t xml:space="preserve"> </w:t>
      </w:r>
      <w:r w:rsidR="00D64083" w:rsidRPr="008D6C03">
        <w:rPr>
          <w:rFonts w:ascii="PT Astra Serif" w:hAnsi="PT Astra Serif"/>
          <w:b/>
          <w:sz w:val="28"/>
          <w:szCs w:val="28"/>
        </w:rPr>
        <w:t>полугодие</w:t>
      </w:r>
      <w:r w:rsidRPr="008D6C03">
        <w:rPr>
          <w:rFonts w:ascii="PT Astra Serif" w:hAnsi="PT Astra Serif"/>
          <w:b/>
          <w:sz w:val="28"/>
          <w:szCs w:val="28"/>
        </w:rPr>
        <w:t xml:space="preserve"> 20</w:t>
      </w:r>
      <w:r w:rsidR="006D4A37" w:rsidRPr="008D6C03">
        <w:rPr>
          <w:rFonts w:ascii="PT Astra Serif" w:hAnsi="PT Astra Serif"/>
          <w:b/>
          <w:sz w:val="28"/>
          <w:szCs w:val="28"/>
        </w:rPr>
        <w:t>2</w:t>
      </w:r>
      <w:r w:rsidR="00404D55" w:rsidRPr="008D6C03">
        <w:rPr>
          <w:rFonts w:ascii="PT Astra Serif" w:hAnsi="PT Astra Serif"/>
          <w:b/>
          <w:sz w:val="28"/>
          <w:szCs w:val="28"/>
        </w:rPr>
        <w:t xml:space="preserve">4 </w:t>
      </w:r>
      <w:r w:rsidRPr="008D6C03">
        <w:rPr>
          <w:rFonts w:ascii="PT Astra Serif" w:hAnsi="PT Astra Serif"/>
          <w:b/>
          <w:sz w:val="28"/>
          <w:szCs w:val="28"/>
        </w:rPr>
        <w:t>года</w:t>
      </w:r>
    </w:p>
    <w:p w:rsidR="001732F9" w:rsidRPr="008D6C03" w:rsidRDefault="001732F9" w:rsidP="001732F9">
      <w:pPr>
        <w:rPr>
          <w:rFonts w:ascii="PT Astra Serif" w:hAnsi="PT Astra Serif"/>
          <w:b/>
          <w:sz w:val="28"/>
          <w:szCs w:val="28"/>
        </w:rPr>
      </w:pPr>
    </w:p>
    <w:p w:rsidR="001732F9" w:rsidRPr="008D6C03" w:rsidRDefault="001732F9" w:rsidP="001732F9">
      <w:pPr>
        <w:jc w:val="both"/>
        <w:rPr>
          <w:rFonts w:ascii="PT Astra Serif" w:hAnsi="PT Astra Serif"/>
          <w:sz w:val="28"/>
          <w:szCs w:val="28"/>
        </w:rPr>
      </w:pPr>
      <w:r w:rsidRPr="008D6C03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Pr="008D6C03">
        <w:rPr>
          <w:rFonts w:ascii="PT Astra Serif" w:hAnsi="PT Astra Serif"/>
          <w:sz w:val="28"/>
          <w:szCs w:val="28"/>
        </w:rPr>
        <w:t>В соответствии со ст.264.2 Бюджетного Кодекса РФ, ст.52 Федерального закона от 06.10.2003 г № 131-ФЗ «Об общих принципах организации местного самоуправления в Российской Федерации»,</w:t>
      </w:r>
      <w:r w:rsidR="00453B4B" w:rsidRPr="008D6C03">
        <w:rPr>
          <w:rFonts w:ascii="PT Astra Serif" w:hAnsi="PT Astra Serif"/>
          <w:sz w:val="28"/>
          <w:szCs w:val="28"/>
        </w:rPr>
        <w:t xml:space="preserve"> </w:t>
      </w:r>
      <w:r w:rsidRPr="008D6C03">
        <w:rPr>
          <w:rFonts w:ascii="PT Astra Serif" w:hAnsi="PT Astra Serif"/>
          <w:sz w:val="28"/>
          <w:szCs w:val="28"/>
        </w:rPr>
        <w:t>Устава Барковского муниципального образования, Решения Совета Барковско</w:t>
      </w:r>
      <w:r w:rsidR="00712ED4" w:rsidRPr="008D6C03">
        <w:rPr>
          <w:rFonts w:ascii="PT Astra Serif" w:hAnsi="PT Astra Serif"/>
          <w:sz w:val="28"/>
          <w:szCs w:val="28"/>
        </w:rPr>
        <w:t xml:space="preserve">го муниципального образования № </w:t>
      </w:r>
      <w:r w:rsidR="00404D55" w:rsidRPr="008D6C03">
        <w:rPr>
          <w:rFonts w:ascii="PT Astra Serif" w:hAnsi="PT Astra Serif"/>
          <w:sz w:val="28"/>
          <w:szCs w:val="28"/>
        </w:rPr>
        <w:t>64/02</w:t>
      </w:r>
      <w:r w:rsidRPr="008D6C03">
        <w:rPr>
          <w:rFonts w:ascii="PT Astra Serif" w:hAnsi="PT Astra Serif"/>
          <w:sz w:val="28"/>
          <w:szCs w:val="28"/>
        </w:rPr>
        <w:t xml:space="preserve"> от 2</w:t>
      </w:r>
      <w:r w:rsidR="00404D55" w:rsidRPr="008D6C03">
        <w:rPr>
          <w:rFonts w:ascii="PT Astra Serif" w:hAnsi="PT Astra Serif"/>
          <w:sz w:val="28"/>
          <w:szCs w:val="28"/>
        </w:rPr>
        <w:t>2</w:t>
      </w:r>
      <w:r w:rsidRPr="008D6C03">
        <w:rPr>
          <w:rFonts w:ascii="PT Astra Serif" w:hAnsi="PT Astra Serif"/>
          <w:sz w:val="28"/>
          <w:szCs w:val="28"/>
        </w:rPr>
        <w:t>.12.20</w:t>
      </w:r>
      <w:r w:rsidR="00712ED4" w:rsidRPr="008D6C03">
        <w:rPr>
          <w:rFonts w:ascii="PT Astra Serif" w:hAnsi="PT Astra Serif"/>
          <w:sz w:val="28"/>
          <w:szCs w:val="28"/>
        </w:rPr>
        <w:t>2</w:t>
      </w:r>
      <w:r w:rsidR="00404D55" w:rsidRPr="008D6C03">
        <w:rPr>
          <w:rFonts w:ascii="PT Astra Serif" w:hAnsi="PT Astra Serif"/>
          <w:sz w:val="28"/>
          <w:szCs w:val="28"/>
        </w:rPr>
        <w:t>3</w:t>
      </w:r>
      <w:r w:rsidRPr="008D6C03">
        <w:rPr>
          <w:rFonts w:ascii="PT Astra Serif" w:hAnsi="PT Astra Serif"/>
          <w:sz w:val="28"/>
          <w:szCs w:val="28"/>
        </w:rPr>
        <w:t xml:space="preserve"> года «О бюджете Барковского муниципального образования Балашовского муниципального района Саратовской области на 20</w:t>
      </w:r>
      <w:r w:rsidR="00712ED4" w:rsidRPr="008D6C03">
        <w:rPr>
          <w:rFonts w:ascii="PT Astra Serif" w:hAnsi="PT Astra Serif"/>
          <w:sz w:val="28"/>
          <w:szCs w:val="28"/>
        </w:rPr>
        <w:t>2</w:t>
      </w:r>
      <w:r w:rsidR="00404D55" w:rsidRPr="008D6C03">
        <w:rPr>
          <w:rFonts w:ascii="PT Astra Serif" w:hAnsi="PT Astra Serif"/>
          <w:sz w:val="28"/>
          <w:szCs w:val="28"/>
        </w:rPr>
        <w:t>4</w:t>
      </w:r>
      <w:r w:rsidRPr="008D6C03">
        <w:rPr>
          <w:rFonts w:ascii="PT Astra Serif" w:hAnsi="PT Astra Serif"/>
          <w:sz w:val="28"/>
          <w:szCs w:val="28"/>
        </w:rPr>
        <w:t xml:space="preserve"> год</w:t>
      </w:r>
      <w:r w:rsidR="00712ED4" w:rsidRPr="008D6C03">
        <w:rPr>
          <w:rFonts w:ascii="PT Astra Serif" w:hAnsi="PT Astra Serif"/>
          <w:sz w:val="28"/>
          <w:szCs w:val="28"/>
        </w:rPr>
        <w:t xml:space="preserve"> и плановый период 202</w:t>
      </w:r>
      <w:r w:rsidR="00404D55" w:rsidRPr="008D6C03">
        <w:rPr>
          <w:rFonts w:ascii="PT Astra Serif" w:hAnsi="PT Astra Serif"/>
          <w:sz w:val="28"/>
          <w:szCs w:val="28"/>
        </w:rPr>
        <w:t>5</w:t>
      </w:r>
      <w:r w:rsidR="00712ED4" w:rsidRPr="008D6C03">
        <w:rPr>
          <w:rFonts w:ascii="PT Astra Serif" w:hAnsi="PT Astra Serif"/>
          <w:sz w:val="28"/>
          <w:szCs w:val="28"/>
        </w:rPr>
        <w:t xml:space="preserve"> и 202</w:t>
      </w:r>
      <w:r w:rsidR="00404D55" w:rsidRPr="008D6C03">
        <w:rPr>
          <w:rFonts w:ascii="PT Astra Serif" w:hAnsi="PT Astra Serif"/>
          <w:sz w:val="28"/>
          <w:szCs w:val="28"/>
        </w:rPr>
        <w:t>6</w:t>
      </w:r>
      <w:r w:rsidR="00712ED4" w:rsidRPr="008D6C03">
        <w:rPr>
          <w:rFonts w:ascii="PT Astra Serif" w:hAnsi="PT Astra Serif"/>
          <w:sz w:val="28"/>
          <w:szCs w:val="28"/>
        </w:rPr>
        <w:t xml:space="preserve"> годов</w:t>
      </w:r>
      <w:r w:rsidRPr="008D6C03">
        <w:rPr>
          <w:rFonts w:ascii="PT Astra Serif" w:hAnsi="PT Astra Serif"/>
          <w:sz w:val="28"/>
          <w:szCs w:val="28"/>
        </w:rPr>
        <w:t>» администрация</w:t>
      </w:r>
      <w:proofErr w:type="gramEnd"/>
      <w:r w:rsidRPr="008D6C03">
        <w:rPr>
          <w:rFonts w:ascii="PT Astra Serif" w:hAnsi="PT Astra Serif"/>
          <w:sz w:val="28"/>
          <w:szCs w:val="28"/>
        </w:rPr>
        <w:t xml:space="preserve"> Барковского муниципального образования</w:t>
      </w:r>
    </w:p>
    <w:p w:rsidR="001732F9" w:rsidRPr="008D6C03" w:rsidRDefault="001732F9" w:rsidP="001732F9">
      <w:pPr>
        <w:jc w:val="both"/>
        <w:rPr>
          <w:rFonts w:ascii="PT Astra Serif" w:hAnsi="PT Astra Serif"/>
          <w:sz w:val="20"/>
          <w:szCs w:val="20"/>
        </w:rPr>
      </w:pPr>
    </w:p>
    <w:p w:rsidR="001732F9" w:rsidRPr="008D6C03" w:rsidRDefault="001732F9" w:rsidP="00DF0758">
      <w:pPr>
        <w:jc w:val="center"/>
        <w:rPr>
          <w:rFonts w:ascii="PT Astra Serif" w:hAnsi="PT Astra Serif"/>
          <w:sz w:val="28"/>
          <w:szCs w:val="28"/>
        </w:rPr>
      </w:pPr>
      <w:r w:rsidRPr="008D6C03">
        <w:rPr>
          <w:rFonts w:ascii="PT Astra Serif" w:hAnsi="PT Astra Serif"/>
          <w:b/>
          <w:sz w:val="28"/>
          <w:szCs w:val="28"/>
        </w:rPr>
        <w:t>ПОСТАНОВЛЯЕТ:</w:t>
      </w:r>
    </w:p>
    <w:p w:rsidR="001732F9" w:rsidRPr="008D6C03" w:rsidRDefault="001732F9" w:rsidP="001732F9">
      <w:pPr>
        <w:jc w:val="both"/>
        <w:rPr>
          <w:rFonts w:ascii="PT Astra Serif" w:hAnsi="PT Astra Serif"/>
          <w:sz w:val="20"/>
          <w:szCs w:val="20"/>
        </w:rPr>
      </w:pPr>
    </w:p>
    <w:p w:rsidR="001732F9" w:rsidRPr="008D6C03" w:rsidRDefault="001732F9" w:rsidP="001732F9">
      <w:pPr>
        <w:jc w:val="both"/>
        <w:rPr>
          <w:rFonts w:ascii="PT Astra Serif" w:hAnsi="PT Astra Serif"/>
          <w:sz w:val="28"/>
          <w:szCs w:val="28"/>
        </w:rPr>
      </w:pPr>
      <w:r w:rsidRPr="008D6C03">
        <w:rPr>
          <w:rFonts w:ascii="PT Astra Serif" w:hAnsi="PT Astra Serif"/>
          <w:sz w:val="28"/>
          <w:szCs w:val="28"/>
        </w:rPr>
        <w:t xml:space="preserve">             1.</w:t>
      </w:r>
      <w:r w:rsidR="00601975" w:rsidRPr="008D6C03">
        <w:rPr>
          <w:rFonts w:ascii="PT Astra Serif" w:hAnsi="PT Astra Serif"/>
          <w:sz w:val="28"/>
          <w:szCs w:val="28"/>
        </w:rPr>
        <w:t xml:space="preserve"> </w:t>
      </w:r>
      <w:r w:rsidRPr="008D6C03">
        <w:rPr>
          <w:rFonts w:ascii="PT Astra Serif" w:hAnsi="PT Astra Serif"/>
          <w:sz w:val="28"/>
          <w:szCs w:val="28"/>
        </w:rPr>
        <w:t xml:space="preserve">Утвердить отчет об исполнении бюджета  Барковского муниципального образования Балашовского муниципального района Саратовской области за </w:t>
      </w:r>
      <w:r w:rsidR="00404D55" w:rsidRPr="008D6C03">
        <w:rPr>
          <w:rFonts w:ascii="PT Astra Serif" w:hAnsi="PT Astra Serif"/>
          <w:sz w:val="28"/>
          <w:szCs w:val="28"/>
        </w:rPr>
        <w:t xml:space="preserve">1 </w:t>
      </w:r>
      <w:r w:rsidR="00D64083" w:rsidRPr="008D6C03">
        <w:rPr>
          <w:rFonts w:ascii="PT Astra Serif" w:hAnsi="PT Astra Serif"/>
          <w:sz w:val="28"/>
          <w:szCs w:val="28"/>
        </w:rPr>
        <w:t>полугодие</w:t>
      </w:r>
      <w:r w:rsidRPr="008D6C03">
        <w:rPr>
          <w:rFonts w:ascii="PT Astra Serif" w:hAnsi="PT Astra Serif"/>
          <w:sz w:val="28"/>
          <w:szCs w:val="28"/>
        </w:rPr>
        <w:t xml:space="preserve"> 20</w:t>
      </w:r>
      <w:r w:rsidR="006D4A37" w:rsidRPr="008D6C03">
        <w:rPr>
          <w:rFonts w:ascii="PT Astra Serif" w:hAnsi="PT Astra Serif"/>
          <w:sz w:val="28"/>
          <w:szCs w:val="28"/>
        </w:rPr>
        <w:t>2</w:t>
      </w:r>
      <w:r w:rsidR="00404D55" w:rsidRPr="008D6C03">
        <w:rPr>
          <w:rFonts w:ascii="PT Astra Serif" w:hAnsi="PT Astra Serif"/>
          <w:sz w:val="28"/>
          <w:szCs w:val="28"/>
        </w:rPr>
        <w:t>4</w:t>
      </w:r>
      <w:r w:rsidRPr="008D6C03">
        <w:rPr>
          <w:rFonts w:ascii="PT Astra Serif" w:hAnsi="PT Astra Serif"/>
          <w:sz w:val="28"/>
          <w:szCs w:val="28"/>
        </w:rPr>
        <w:t xml:space="preserve"> года  согласно Приложению № 1  к настоящему Постановлению.</w:t>
      </w:r>
    </w:p>
    <w:p w:rsidR="001732F9" w:rsidRPr="008D6C03" w:rsidRDefault="001732F9" w:rsidP="001732F9">
      <w:pPr>
        <w:jc w:val="both"/>
        <w:rPr>
          <w:rFonts w:ascii="PT Astra Serif" w:hAnsi="PT Astra Serif"/>
          <w:sz w:val="28"/>
          <w:szCs w:val="28"/>
        </w:rPr>
      </w:pPr>
      <w:r w:rsidRPr="008D6C03">
        <w:rPr>
          <w:rFonts w:ascii="PT Astra Serif" w:hAnsi="PT Astra Serif"/>
          <w:sz w:val="28"/>
          <w:szCs w:val="28"/>
        </w:rPr>
        <w:t xml:space="preserve">            2.</w:t>
      </w:r>
      <w:r w:rsidR="00601975" w:rsidRPr="008D6C03">
        <w:rPr>
          <w:rFonts w:ascii="PT Astra Serif" w:hAnsi="PT Astra Serif"/>
          <w:sz w:val="28"/>
          <w:szCs w:val="28"/>
        </w:rPr>
        <w:t xml:space="preserve"> </w:t>
      </w:r>
      <w:r w:rsidRPr="008D6C03">
        <w:rPr>
          <w:rFonts w:ascii="PT Astra Serif" w:hAnsi="PT Astra Serif"/>
          <w:sz w:val="28"/>
          <w:szCs w:val="28"/>
        </w:rPr>
        <w:t xml:space="preserve">Опубликовать отчет об исполнении бюджета Барковского муниципального образования Балашовского муниципального района Саратовской области за </w:t>
      </w:r>
      <w:r w:rsidR="00404D55" w:rsidRPr="008D6C03">
        <w:rPr>
          <w:rFonts w:ascii="PT Astra Serif" w:hAnsi="PT Astra Serif"/>
          <w:sz w:val="28"/>
          <w:szCs w:val="28"/>
        </w:rPr>
        <w:t xml:space="preserve">1 </w:t>
      </w:r>
      <w:r w:rsidR="00D64083" w:rsidRPr="008D6C03">
        <w:rPr>
          <w:rFonts w:ascii="PT Astra Serif" w:hAnsi="PT Astra Serif"/>
          <w:sz w:val="28"/>
          <w:szCs w:val="28"/>
        </w:rPr>
        <w:t>полугодие</w:t>
      </w:r>
      <w:r w:rsidRPr="008D6C03">
        <w:rPr>
          <w:rFonts w:ascii="PT Astra Serif" w:hAnsi="PT Astra Serif"/>
          <w:sz w:val="28"/>
          <w:szCs w:val="28"/>
        </w:rPr>
        <w:t xml:space="preserve"> 20</w:t>
      </w:r>
      <w:r w:rsidR="006D4A37" w:rsidRPr="008D6C03">
        <w:rPr>
          <w:rFonts w:ascii="PT Astra Serif" w:hAnsi="PT Astra Serif"/>
          <w:sz w:val="28"/>
          <w:szCs w:val="28"/>
        </w:rPr>
        <w:t>2</w:t>
      </w:r>
      <w:r w:rsidR="00404D55" w:rsidRPr="008D6C03">
        <w:rPr>
          <w:rFonts w:ascii="PT Astra Serif" w:hAnsi="PT Astra Serif"/>
          <w:sz w:val="28"/>
          <w:szCs w:val="28"/>
        </w:rPr>
        <w:t>4</w:t>
      </w:r>
      <w:r w:rsidRPr="008D6C03">
        <w:rPr>
          <w:rFonts w:ascii="PT Astra Serif" w:hAnsi="PT Astra Serif"/>
          <w:sz w:val="28"/>
          <w:szCs w:val="28"/>
        </w:rPr>
        <w:t xml:space="preserve"> года на сайте администрации Балашовского муниципального района (ссылка Барковское МО) и обнародовать   в установленных местах.</w:t>
      </w:r>
    </w:p>
    <w:p w:rsidR="001732F9" w:rsidRPr="008D6C03" w:rsidRDefault="001732F9" w:rsidP="001732F9">
      <w:pPr>
        <w:jc w:val="both"/>
        <w:rPr>
          <w:rFonts w:ascii="PT Astra Serif" w:hAnsi="PT Astra Serif"/>
          <w:sz w:val="28"/>
          <w:szCs w:val="28"/>
        </w:rPr>
      </w:pPr>
      <w:r w:rsidRPr="008D6C03">
        <w:rPr>
          <w:rFonts w:ascii="PT Astra Serif" w:hAnsi="PT Astra Serif"/>
          <w:sz w:val="28"/>
          <w:szCs w:val="28"/>
        </w:rPr>
        <w:t xml:space="preserve">           3.</w:t>
      </w:r>
      <w:r w:rsidR="00601975" w:rsidRPr="008D6C03">
        <w:rPr>
          <w:rFonts w:ascii="PT Astra Serif" w:hAnsi="PT Astra Serif"/>
          <w:sz w:val="28"/>
          <w:szCs w:val="28"/>
        </w:rPr>
        <w:t xml:space="preserve"> </w:t>
      </w:r>
      <w:r w:rsidRPr="008D6C03">
        <w:rPr>
          <w:rFonts w:ascii="PT Astra Serif" w:hAnsi="PT Astra Serif"/>
          <w:sz w:val="28"/>
          <w:szCs w:val="28"/>
        </w:rPr>
        <w:t xml:space="preserve">Направить отчет об исполнении бюджета Барковского муниципального образования за </w:t>
      </w:r>
      <w:r w:rsidR="00404D55" w:rsidRPr="008D6C03">
        <w:rPr>
          <w:rFonts w:ascii="PT Astra Serif" w:hAnsi="PT Astra Serif"/>
          <w:sz w:val="28"/>
          <w:szCs w:val="28"/>
        </w:rPr>
        <w:t xml:space="preserve">1 </w:t>
      </w:r>
      <w:r w:rsidR="00D64083" w:rsidRPr="008D6C03">
        <w:rPr>
          <w:rFonts w:ascii="PT Astra Serif" w:hAnsi="PT Astra Serif"/>
          <w:sz w:val="28"/>
          <w:szCs w:val="28"/>
        </w:rPr>
        <w:t>полугодие</w:t>
      </w:r>
      <w:r w:rsidRPr="008D6C03">
        <w:rPr>
          <w:rFonts w:ascii="PT Astra Serif" w:hAnsi="PT Astra Serif"/>
          <w:sz w:val="28"/>
          <w:szCs w:val="28"/>
        </w:rPr>
        <w:t xml:space="preserve"> 20</w:t>
      </w:r>
      <w:r w:rsidR="006D4A37" w:rsidRPr="008D6C03">
        <w:rPr>
          <w:rFonts w:ascii="PT Astra Serif" w:hAnsi="PT Astra Serif"/>
          <w:sz w:val="28"/>
          <w:szCs w:val="28"/>
        </w:rPr>
        <w:t>2</w:t>
      </w:r>
      <w:r w:rsidR="00404D55" w:rsidRPr="008D6C03">
        <w:rPr>
          <w:rFonts w:ascii="PT Astra Serif" w:hAnsi="PT Astra Serif"/>
          <w:sz w:val="28"/>
          <w:szCs w:val="28"/>
        </w:rPr>
        <w:t>4</w:t>
      </w:r>
      <w:r w:rsidRPr="008D6C03">
        <w:rPr>
          <w:rFonts w:ascii="PT Astra Serif" w:hAnsi="PT Astra Serif"/>
          <w:sz w:val="28"/>
          <w:szCs w:val="28"/>
        </w:rPr>
        <w:t xml:space="preserve"> года  в Совет Барковского</w:t>
      </w:r>
      <w:r w:rsidR="00054AA5" w:rsidRPr="008D6C03">
        <w:rPr>
          <w:rFonts w:ascii="PT Astra Serif" w:hAnsi="PT Astra Serif"/>
          <w:sz w:val="28"/>
          <w:szCs w:val="28"/>
        </w:rPr>
        <w:t xml:space="preserve"> </w:t>
      </w:r>
      <w:r w:rsidRPr="008D6C03">
        <w:rPr>
          <w:rFonts w:ascii="PT Astra Serif" w:hAnsi="PT Astra Serif"/>
          <w:sz w:val="28"/>
          <w:szCs w:val="28"/>
        </w:rPr>
        <w:t>муниципального образования.</w:t>
      </w:r>
    </w:p>
    <w:p w:rsidR="001732F9" w:rsidRPr="008D6C03" w:rsidRDefault="001732F9" w:rsidP="001732F9">
      <w:pPr>
        <w:jc w:val="both"/>
        <w:rPr>
          <w:rFonts w:ascii="PT Astra Serif" w:hAnsi="PT Astra Serif"/>
          <w:sz w:val="28"/>
          <w:szCs w:val="28"/>
        </w:rPr>
      </w:pPr>
      <w:r w:rsidRPr="008D6C03">
        <w:rPr>
          <w:rFonts w:ascii="PT Astra Serif" w:hAnsi="PT Astra Serif"/>
          <w:sz w:val="28"/>
          <w:szCs w:val="28"/>
        </w:rPr>
        <w:t xml:space="preserve">           4. Настоящее постановление вступает в силу с момента официального обнародования.</w:t>
      </w:r>
    </w:p>
    <w:p w:rsidR="001732F9" w:rsidRPr="008D6C03" w:rsidRDefault="001732F9" w:rsidP="001732F9">
      <w:pPr>
        <w:jc w:val="both"/>
        <w:rPr>
          <w:rFonts w:ascii="PT Astra Serif" w:hAnsi="PT Astra Serif"/>
          <w:sz w:val="28"/>
          <w:szCs w:val="28"/>
        </w:rPr>
      </w:pPr>
      <w:r w:rsidRPr="008D6C03">
        <w:rPr>
          <w:rFonts w:ascii="PT Astra Serif" w:hAnsi="PT Astra Serif"/>
          <w:sz w:val="28"/>
          <w:szCs w:val="28"/>
        </w:rPr>
        <w:t xml:space="preserve">          5.</w:t>
      </w:r>
      <w:r w:rsidR="00601975" w:rsidRPr="008D6C0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D6C0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8D6C03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1732F9" w:rsidRPr="008D6C03" w:rsidRDefault="001732F9" w:rsidP="001732F9">
      <w:pPr>
        <w:jc w:val="both"/>
        <w:rPr>
          <w:rFonts w:ascii="PT Astra Serif" w:hAnsi="PT Astra Serif"/>
          <w:sz w:val="28"/>
          <w:szCs w:val="28"/>
        </w:rPr>
      </w:pPr>
    </w:p>
    <w:p w:rsidR="00DF0758" w:rsidRPr="008D6C03" w:rsidRDefault="00DF0758" w:rsidP="001732F9">
      <w:pPr>
        <w:jc w:val="both"/>
        <w:rPr>
          <w:rFonts w:ascii="PT Astra Serif" w:hAnsi="PT Astra Serif"/>
          <w:b/>
          <w:sz w:val="28"/>
          <w:szCs w:val="28"/>
        </w:rPr>
      </w:pPr>
    </w:p>
    <w:p w:rsidR="006C1438" w:rsidRPr="008D6C03" w:rsidRDefault="006C1438" w:rsidP="001732F9">
      <w:pPr>
        <w:jc w:val="both"/>
        <w:rPr>
          <w:rFonts w:ascii="PT Astra Serif" w:hAnsi="PT Astra Serif"/>
          <w:b/>
          <w:sz w:val="28"/>
          <w:szCs w:val="28"/>
        </w:rPr>
      </w:pPr>
      <w:r w:rsidRPr="008D6C03">
        <w:rPr>
          <w:rFonts w:ascii="PT Astra Serif" w:hAnsi="PT Astra Serif"/>
          <w:b/>
          <w:sz w:val="28"/>
          <w:szCs w:val="28"/>
        </w:rPr>
        <w:t xml:space="preserve">Глава </w:t>
      </w:r>
      <w:r w:rsidR="00712ED4" w:rsidRPr="008D6C03">
        <w:rPr>
          <w:rFonts w:ascii="PT Astra Serif" w:hAnsi="PT Astra Serif"/>
          <w:b/>
          <w:sz w:val="28"/>
          <w:szCs w:val="28"/>
        </w:rPr>
        <w:t>Барковского</w:t>
      </w:r>
    </w:p>
    <w:p w:rsidR="001732F9" w:rsidRPr="008D6C03" w:rsidRDefault="00712ED4" w:rsidP="001732F9">
      <w:pPr>
        <w:jc w:val="both"/>
        <w:rPr>
          <w:rFonts w:ascii="PT Astra Serif" w:hAnsi="PT Astra Serif"/>
          <w:b/>
          <w:sz w:val="28"/>
          <w:szCs w:val="28"/>
        </w:rPr>
      </w:pPr>
      <w:r w:rsidRPr="008D6C03">
        <w:rPr>
          <w:rFonts w:ascii="PT Astra Serif" w:hAnsi="PT Astra Serif"/>
          <w:b/>
          <w:sz w:val="28"/>
          <w:szCs w:val="28"/>
        </w:rPr>
        <w:t xml:space="preserve"> муниципального образования                          </w:t>
      </w:r>
      <w:proofErr w:type="spellStart"/>
      <w:r w:rsidR="006C1438" w:rsidRPr="008D6C03">
        <w:rPr>
          <w:rFonts w:ascii="PT Astra Serif" w:hAnsi="PT Astra Serif"/>
          <w:b/>
          <w:sz w:val="28"/>
          <w:szCs w:val="28"/>
        </w:rPr>
        <w:t>Л.П.Пикельгаут</w:t>
      </w:r>
      <w:proofErr w:type="spellEnd"/>
    </w:p>
    <w:p w:rsidR="00DF0758" w:rsidRPr="008D6C03" w:rsidRDefault="00DF0758" w:rsidP="008E611E">
      <w:pPr>
        <w:jc w:val="right"/>
        <w:rPr>
          <w:rFonts w:ascii="PT Astra Serif" w:hAnsi="PT Astra Serif"/>
          <w:sz w:val="20"/>
          <w:szCs w:val="20"/>
        </w:rPr>
      </w:pPr>
    </w:p>
    <w:p w:rsidR="007149C8" w:rsidRPr="008D6C03" w:rsidRDefault="007149C8" w:rsidP="008E611E">
      <w:pPr>
        <w:jc w:val="right"/>
        <w:rPr>
          <w:rFonts w:ascii="PT Astra Serif" w:hAnsi="PT Astra Serif"/>
          <w:sz w:val="20"/>
          <w:szCs w:val="20"/>
        </w:rPr>
      </w:pPr>
    </w:p>
    <w:p w:rsidR="00DF0758" w:rsidRPr="008D6C03" w:rsidRDefault="008E611E" w:rsidP="008E611E">
      <w:pPr>
        <w:jc w:val="right"/>
        <w:rPr>
          <w:rFonts w:ascii="PT Astra Serif" w:hAnsi="PT Astra Serif"/>
          <w:sz w:val="20"/>
          <w:szCs w:val="20"/>
        </w:rPr>
      </w:pPr>
      <w:r w:rsidRPr="008D6C03">
        <w:rPr>
          <w:rFonts w:ascii="PT Astra Serif" w:hAnsi="PT Astra Serif"/>
          <w:sz w:val="20"/>
          <w:szCs w:val="20"/>
        </w:rPr>
        <w:lastRenderedPageBreak/>
        <w:t xml:space="preserve">Приложение № 1 </w:t>
      </w:r>
    </w:p>
    <w:p w:rsidR="008E611E" w:rsidRPr="008D6C03" w:rsidRDefault="008E611E" w:rsidP="008E611E">
      <w:pPr>
        <w:jc w:val="right"/>
        <w:rPr>
          <w:rFonts w:ascii="PT Astra Serif" w:hAnsi="PT Astra Serif"/>
          <w:sz w:val="20"/>
          <w:szCs w:val="20"/>
        </w:rPr>
      </w:pPr>
      <w:r w:rsidRPr="008D6C03">
        <w:rPr>
          <w:rFonts w:ascii="PT Astra Serif" w:hAnsi="PT Astra Serif"/>
          <w:sz w:val="20"/>
          <w:szCs w:val="20"/>
        </w:rPr>
        <w:t xml:space="preserve">к Постановлению </w:t>
      </w:r>
    </w:p>
    <w:p w:rsidR="008E611E" w:rsidRPr="008D6C03" w:rsidRDefault="008E611E" w:rsidP="008E611E">
      <w:pPr>
        <w:jc w:val="right"/>
        <w:rPr>
          <w:rFonts w:ascii="PT Astra Serif" w:hAnsi="PT Astra Serif"/>
          <w:sz w:val="20"/>
          <w:szCs w:val="20"/>
        </w:rPr>
      </w:pPr>
      <w:r w:rsidRPr="008D6C03">
        <w:rPr>
          <w:rFonts w:ascii="PT Astra Serif" w:hAnsi="PT Astra Serif"/>
          <w:sz w:val="20"/>
          <w:szCs w:val="20"/>
        </w:rPr>
        <w:t xml:space="preserve">администрации Барковского </w:t>
      </w:r>
    </w:p>
    <w:p w:rsidR="008E611E" w:rsidRPr="008D6C03" w:rsidRDefault="008E611E" w:rsidP="008E611E">
      <w:pPr>
        <w:jc w:val="right"/>
        <w:rPr>
          <w:rFonts w:ascii="PT Astra Serif" w:hAnsi="PT Astra Serif"/>
          <w:sz w:val="20"/>
          <w:szCs w:val="20"/>
        </w:rPr>
      </w:pPr>
      <w:r w:rsidRPr="008D6C03">
        <w:rPr>
          <w:rFonts w:ascii="PT Astra Serif" w:hAnsi="PT Astra Serif"/>
          <w:sz w:val="20"/>
          <w:szCs w:val="20"/>
        </w:rPr>
        <w:t xml:space="preserve">муниципального образования </w:t>
      </w:r>
    </w:p>
    <w:p w:rsidR="008E611E" w:rsidRPr="008D6C03" w:rsidRDefault="008E611E" w:rsidP="008E611E">
      <w:pPr>
        <w:jc w:val="right"/>
        <w:rPr>
          <w:rFonts w:ascii="PT Astra Serif" w:hAnsi="PT Astra Serif"/>
          <w:sz w:val="20"/>
          <w:szCs w:val="20"/>
        </w:rPr>
      </w:pPr>
      <w:r w:rsidRPr="008D6C03">
        <w:rPr>
          <w:rFonts w:ascii="PT Astra Serif" w:hAnsi="PT Astra Serif"/>
          <w:sz w:val="20"/>
          <w:szCs w:val="20"/>
        </w:rPr>
        <w:t xml:space="preserve">от </w:t>
      </w:r>
      <w:r w:rsidR="005939F0" w:rsidRPr="008D6C03">
        <w:rPr>
          <w:rFonts w:ascii="PT Astra Serif" w:hAnsi="PT Astra Serif"/>
          <w:sz w:val="20"/>
          <w:szCs w:val="20"/>
        </w:rPr>
        <w:t>06.08</w:t>
      </w:r>
      <w:r w:rsidR="008E480D" w:rsidRPr="008D6C03">
        <w:rPr>
          <w:rFonts w:ascii="PT Astra Serif" w:hAnsi="PT Astra Serif"/>
          <w:sz w:val="20"/>
          <w:szCs w:val="20"/>
        </w:rPr>
        <w:t>.2024</w:t>
      </w:r>
      <w:r w:rsidR="006D4A37" w:rsidRPr="008D6C03">
        <w:rPr>
          <w:rFonts w:ascii="PT Astra Serif" w:hAnsi="PT Astra Serif"/>
          <w:sz w:val="20"/>
          <w:szCs w:val="20"/>
        </w:rPr>
        <w:t xml:space="preserve"> </w:t>
      </w:r>
      <w:r w:rsidRPr="008D6C03">
        <w:rPr>
          <w:rFonts w:ascii="PT Astra Serif" w:hAnsi="PT Astra Serif"/>
          <w:sz w:val="20"/>
          <w:szCs w:val="20"/>
        </w:rPr>
        <w:t xml:space="preserve">г. № </w:t>
      </w:r>
      <w:r w:rsidR="00A259C8" w:rsidRPr="008D6C03">
        <w:rPr>
          <w:rFonts w:ascii="PT Astra Serif" w:hAnsi="PT Astra Serif"/>
          <w:sz w:val="20"/>
          <w:szCs w:val="20"/>
        </w:rPr>
        <w:t>14</w:t>
      </w:r>
      <w:r w:rsidR="00601975" w:rsidRPr="008D6C03">
        <w:rPr>
          <w:rFonts w:ascii="PT Astra Serif" w:hAnsi="PT Astra Serif"/>
          <w:sz w:val="20"/>
          <w:szCs w:val="20"/>
        </w:rPr>
        <w:t>-</w:t>
      </w:r>
      <w:r w:rsidRPr="008D6C03">
        <w:rPr>
          <w:rFonts w:ascii="PT Astra Serif" w:hAnsi="PT Astra Serif"/>
          <w:sz w:val="20"/>
          <w:szCs w:val="20"/>
        </w:rPr>
        <w:t>п</w:t>
      </w:r>
    </w:p>
    <w:p w:rsidR="00873598" w:rsidRPr="008D6C03" w:rsidRDefault="00873598" w:rsidP="00873598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BB49E2" w:rsidRPr="008D6C03" w:rsidRDefault="00BB49E2" w:rsidP="0087359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8E611E" w:rsidRPr="008D6C03" w:rsidRDefault="0062664C" w:rsidP="0087359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8D6C03">
        <w:rPr>
          <w:rFonts w:ascii="PT Astra Serif" w:hAnsi="PT Astra Serif"/>
          <w:b/>
          <w:sz w:val="28"/>
          <w:szCs w:val="28"/>
        </w:rPr>
        <w:t xml:space="preserve">ОТЧЕТ </w:t>
      </w:r>
    </w:p>
    <w:p w:rsidR="008E611E" w:rsidRPr="008D6C03" w:rsidRDefault="00933AA9" w:rsidP="0087359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8D6C03">
        <w:rPr>
          <w:rFonts w:ascii="PT Astra Serif" w:hAnsi="PT Astra Serif"/>
          <w:b/>
          <w:sz w:val="28"/>
          <w:szCs w:val="28"/>
        </w:rPr>
        <w:t>о</w:t>
      </w:r>
      <w:r w:rsidR="00873598" w:rsidRPr="008D6C03">
        <w:rPr>
          <w:rFonts w:ascii="PT Astra Serif" w:hAnsi="PT Astra Serif"/>
          <w:b/>
          <w:sz w:val="28"/>
          <w:szCs w:val="28"/>
        </w:rPr>
        <w:t xml:space="preserve">б исполнении бюджета </w:t>
      </w:r>
    </w:p>
    <w:p w:rsidR="0062664C" w:rsidRPr="008D6C03" w:rsidRDefault="00A6191F" w:rsidP="0087359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8D6C03">
        <w:rPr>
          <w:rFonts w:ascii="PT Astra Serif" w:hAnsi="PT Astra Serif"/>
          <w:b/>
          <w:sz w:val="28"/>
          <w:szCs w:val="28"/>
        </w:rPr>
        <w:t>Барк</w:t>
      </w:r>
      <w:r w:rsidR="00FB6CF4" w:rsidRPr="008D6C03">
        <w:rPr>
          <w:rFonts w:ascii="PT Astra Serif" w:hAnsi="PT Astra Serif"/>
          <w:b/>
          <w:sz w:val="28"/>
          <w:szCs w:val="28"/>
        </w:rPr>
        <w:t xml:space="preserve">овского </w:t>
      </w:r>
      <w:r w:rsidR="0062664C" w:rsidRPr="008D6C03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FB6CF4" w:rsidRPr="008D6C03">
        <w:rPr>
          <w:rFonts w:ascii="PT Astra Serif" w:hAnsi="PT Astra Serif"/>
          <w:b/>
          <w:sz w:val="28"/>
          <w:szCs w:val="28"/>
        </w:rPr>
        <w:t xml:space="preserve"> </w:t>
      </w:r>
    </w:p>
    <w:p w:rsidR="00873598" w:rsidRPr="008D6C03" w:rsidRDefault="00FB6CF4" w:rsidP="00873598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8D6C03">
        <w:rPr>
          <w:rFonts w:ascii="PT Astra Serif" w:hAnsi="PT Astra Serif"/>
          <w:b/>
          <w:sz w:val="28"/>
          <w:szCs w:val="28"/>
        </w:rPr>
        <w:t>за</w:t>
      </w:r>
      <w:r w:rsidR="0062664C" w:rsidRPr="008D6C03">
        <w:rPr>
          <w:rFonts w:ascii="PT Astra Serif" w:hAnsi="PT Astra Serif"/>
          <w:b/>
          <w:sz w:val="28"/>
          <w:szCs w:val="28"/>
        </w:rPr>
        <w:t xml:space="preserve"> 1 </w:t>
      </w:r>
      <w:r w:rsidR="005939F0" w:rsidRPr="008D6C03">
        <w:rPr>
          <w:rFonts w:ascii="PT Astra Serif" w:hAnsi="PT Astra Serif"/>
          <w:b/>
          <w:sz w:val="28"/>
          <w:szCs w:val="28"/>
        </w:rPr>
        <w:t>полугодие</w:t>
      </w:r>
      <w:r w:rsidRPr="008D6C03">
        <w:rPr>
          <w:rFonts w:ascii="PT Astra Serif" w:hAnsi="PT Astra Serif"/>
          <w:b/>
          <w:sz w:val="28"/>
          <w:szCs w:val="28"/>
        </w:rPr>
        <w:t xml:space="preserve">  20</w:t>
      </w:r>
      <w:r w:rsidR="006D4A37" w:rsidRPr="008D6C03">
        <w:rPr>
          <w:rFonts w:ascii="PT Astra Serif" w:hAnsi="PT Astra Serif"/>
          <w:b/>
          <w:sz w:val="28"/>
          <w:szCs w:val="28"/>
        </w:rPr>
        <w:t>2</w:t>
      </w:r>
      <w:r w:rsidR="00404D55" w:rsidRPr="008D6C03">
        <w:rPr>
          <w:rFonts w:ascii="PT Astra Serif" w:hAnsi="PT Astra Serif"/>
          <w:b/>
          <w:sz w:val="28"/>
          <w:szCs w:val="28"/>
        </w:rPr>
        <w:t>4</w:t>
      </w:r>
      <w:r w:rsidR="00873598" w:rsidRPr="008D6C03">
        <w:rPr>
          <w:rFonts w:ascii="PT Astra Serif" w:hAnsi="PT Astra Serif"/>
          <w:b/>
          <w:sz w:val="28"/>
          <w:szCs w:val="28"/>
        </w:rPr>
        <w:t xml:space="preserve"> год</w:t>
      </w:r>
      <w:r w:rsidR="0062664C" w:rsidRPr="008D6C03">
        <w:rPr>
          <w:rFonts w:ascii="PT Astra Serif" w:hAnsi="PT Astra Serif"/>
          <w:b/>
          <w:sz w:val="28"/>
          <w:szCs w:val="28"/>
        </w:rPr>
        <w:t>а</w:t>
      </w:r>
    </w:p>
    <w:p w:rsidR="00BB49E2" w:rsidRPr="008D6C03" w:rsidRDefault="00BB49E2" w:rsidP="00873598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7149C8" w:rsidRPr="008D6C03" w:rsidRDefault="007149C8" w:rsidP="00873598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7149C8" w:rsidRPr="008D6C03" w:rsidRDefault="004F32E8" w:rsidP="0087359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8D6C03">
        <w:rPr>
          <w:rFonts w:ascii="PT Astra Serif" w:hAnsi="PT Astra Serif"/>
          <w:b/>
          <w:sz w:val="28"/>
          <w:szCs w:val="28"/>
        </w:rPr>
        <w:t xml:space="preserve">Доходы бюджета Барковского МО за </w:t>
      </w:r>
      <w:r w:rsidR="00316EDD" w:rsidRPr="008D6C03">
        <w:rPr>
          <w:rFonts w:ascii="PT Astra Serif" w:hAnsi="PT Astra Serif"/>
          <w:b/>
          <w:sz w:val="28"/>
          <w:szCs w:val="28"/>
        </w:rPr>
        <w:t xml:space="preserve">1 </w:t>
      </w:r>
      <w:r w:rsidR="005939F0" w:rsidRPr="008D6C03">
        <w:rPr>
          <w:rFonts w:ascii="PT Astra Serif" w:hAnsi="PT Astra Serif"/>
          <w:b/>
          <w:sz w:val="28"/>
          <w:szCs w:val="28"/>
        </w:rPr>
        <w:t>полугодие</w:t>
      </w:r>
      <w:r w:rsidR="00316EDD" w:rsidRPr="008D6C03">
        <w:rPr>
          <w:rFonts w:ascii="PT Astra Serif" w:hAnsi="PT Astra Serif"/>
          <w:b/>
          <w:sz w:val="28"/>
          <w:szCs w:val="28"/>
        </w:rPr>
        <w:t xml:space="preserve"> </w:t>
      </w:r>
      <w:r w:rsidRPr="008D6C03">
        <w:rPr>
          <w:rFonts w:ascii="PT Astra Serif" w:hAnsi="PT Astra Serif"/>
          <w:b/>
          <w:sz w:val="28"/>
          <w:szCs w:val="28"/>
        </w:rPr>
        <w:t>202</w:t>
      </w:r>
      <w:r w:rsidR="00404D55" w:rsidRPr="008D6C03">
        <w:rPr>
          <w:rFonts w:ascii="PT Astra Serif" w:hAnsi="PT Astra Serif"/>
          <w:b/>
          <w:sz w:val="28"/>
          <w:szCs w:val="28"/>
        </w:rPr>
        <w:t>4</w:t>
      </w:r>
      <w:r w:rsidRPr="008D6C03">
        <w:rPr>
          <w:rFonts w:ascii="PT Astra Serif" w:hAnsi="PT Astra Serif"/>
          <w:b/>
          <w:sz w:val="28"/>
          <w:szCs w:val="28"/>
        </w:rPr>
        <w:t xml:space="preserve"> год</w:t>
      </w:r>
      <w:r w:rsidR="00404D55" w:rsidRPr="008D6C03">
        <w:rPr>
          <w:rFonts w:ascii="PT Astra Serif" w:hAnsi="PT Astra Serif"/>
          <w:b/>
          <w:sz w:val="28"/>
          <w:szCs w:val="28"/>
        </w:rPr>
        <w:t>а</w:t>
      </w:r>
    </w:p>
    <w:p w:rsidR="004F32E8" w:rsidRPr="008D6C03" w:rsidRDefault="004F32E8" w:rsidP="0087359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689"/>
        <w:gridCol w:w="1580"/>
        <w:gridCol w:w="1601"/>
        <w:gridCol w:w="1580"/>
        <w:gridCol w:w="1822"/>
        <w:gridCol w:w="1581"/>
      </w:tblGrid>
      <w:tr w:rsidR="001D2815" w:rsidRPr="008D6C03" w:rsidTr="001D2815">
        <w:tc>
          <w:tcPr>
            <w:tcW w:w="1642" w:type="dxa"/>
          </w:tcPr>
          <w:p w:rsidR="001D2815" w:rsidRPr="008D6C03" w:rsidRDefault="001D2815" w:rsidP="0095621E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D6C03">
              <w:rPr>
                <w:rFonts w:ascii="PT Astra Serif" w:hAnsi="PT Astra Serif"/>
                <w:b/>
                <w:lang w:eastAsia="en-US"/>
              </w:rPr>
              <w:t>Наименование доходов</w:t>
            </w:r>
          </w:p>
        </w:tc>
        <w:tc>
          <w:tcPr>
            <w:tcW w:w="1642" w:type="dxa"/>
          </w:tcPr>
          <w:p w:rsidR="001D2815" w:rsidRPr="008D6C03" w:rsidRDefault="001D2815" w:rsidP="00BD7D25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D6C03">
              <w:rPr>
                <w:rFonts w:ascii="PT Astra Serif" w:hAnsi="PT Astra Serif"/>
                <w:b/>
                <w:lang w:eastAsia="en-US"/>
              </w:rPr>
              <w:t xml:space="preserve">Исполнение бюджета за </w:t>
            </w:r>
            <w:r w:rsidR="00404D55" w:rsidRPr="008D6C03">
              <w:rPr>
                <w:rFonts w:ascii="PT Astra Serif" w:hAnsi="PT Astra Serif"/>
                <w:b/>
                <w:lang w:eastAsia="en-US"/>
              </w:rPr>
              <w:t>1</w:t>
            </w:r>
            <w:r w:rsidRPr="008D6C03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="00BD7D25" w:rsidRPr="008D6C03">
              <w:rPr>
                <w:rFonts w:ascii="PT Astra Serif" w:hAnsi="PT Astra Serif"/>
                <w:b/>
                <w:lang w:eastAsia="en-US"/>
              </w:rPr>
              <w:t>полугодие</w:t>
            </w:r>
            <w:r w:rsidRPr="008D6C03">
              <w:rPr>
                <w:rFonts w:ascii="PT Astra Serif" w:hAnsi="PT Astra Serif"/>
                <w:b/>
                <w:lang w:eastAsia="en-US"/>
              </w:rPr>
              <w:t xml:space="preserve"> 202</w:t>
            </w:r>
            <w:r w:rsidR="00404D55" w:rsidRPr="008D6C03">
              <w:rPr>
                <w:rFonts w:ascii="PT Astra Serif" w:hAnsi="PT Astra Serif"/>
                <w:b/>
                <w:lang w:eastAsia="en-US"/>
              </w:rPr>
              <w:t>3</w:t>
            </w:r>
            <w:r w:rsidRPr="008D6C03">
              <w:rPr>
                <w:rFonts w:ascii="PT Astra Serif" w:hAnsi="PT Astra Serif"/>
                <w:b/>
                <w:lang w:eastAsia="en-US"/>
              </w:rPr>
              <w:t xml:space="preserve"> года, тыс</w:t>
            </w:r>
            <w:proofErr w:type="gramStart"/>
            <w:r w:rsidRPr="008D6C03">
              <w:rPr>
                <w:rFonts w:ascii="PT Astra Serif" w:hAnsi="PT Astra Serif"/>
                <w:b/>
                <w:lang w:eastAsia="en-US"/>
              </w:rPr>
              <w:t>.р</w:t>
            </w:r>
            <w:proofErr w:type="gramEnd"/>
            <w:r w:rsidRPr="008D6C03">
              <w:rPr>
                <w:rFonts w:ascii="PT Astra Serif" w:hAnsi="PT Astra Serif"/>
                <w:b/>
                <w:lang w:eastAsia="en-US"/>
              </w:rPr>
              <w:t>уб.</w:t>
            </w:r>
          </w:p>
        </w:tc>
        <w:tc>
          <w:tcPr>
            <w:tcW w:w="1642" w:type="dxa"/>
          </w:tcPr>
          <w:p w:rsidR="001D2815" w:rsidRPr="008D6C03" w:rsidRDefault="0095621E" w:rsidP="00BD7D25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D6C03">
              <w:rPr>
                <w:rFonts w:ascii="PT Astra Serif" w:hAnsi="PT Astra Serif"/>
                <w:b/>
                <w:lang w:eastAsia="en-US"/>
              </w:rPr>
              <w:t>Уточненный бюджет на 01.0</w:t>
            </w:r>
            <w:r w:rsidR="00BD7D25" w:rsidRPr="008D6C03">
              <w:rPr>
                <w:rFonts w:ascii="PT Astra Serif" w:hAnsi="PT Astra Serif"/>
                <w:b/>
                <w:lang w:eastAsia="en-US"/>
              </w:rPr>
              <w:t>7</w:t>
            </w:r>
            <w:r w:rsidRPr="008D6C03">
              <w:rPr>
                <w:rFonts w:ascii="PT Astra Serif" w:hAnsi="PT Astra Serif"/>
                <w:b/>
                <w:lang w:eastAsia="en-US"/>
              </w:rPr>
              <w:t>.202</w:t>
            </w:r>
            <w:r w:rsidR="00404D55" w:rsidRPr="008D6C03">
              <w:rPr>
                <w:rFonts w:ascii="PT Astra Serif" w:hAnsi="PT Astra Serif"/>
                <w:b/>
                <w:lang w:eastAsia="en-US"/>
              </w:rPr>
              <w:t>4</w:t>
            </w:r>
            <w:r w:rsidRPr="008D6C03">
              <w:rPr>
                <w:rFonts w:ascii="PT Astra Serif" w:hAnsi="PT Astra Serif"/>
                <w:b/>
                <w:lang w:eastAsia="en-US"/>
              </w:rPr>
              <w:t xml:space="preserve"> года, тыс</w:t>
            </w:r>
            <w:proofErr w:type="gramStart"/>
            <w:r w:rsidRPr="008D6C03">
              <w:rPr>
                <w:rFonts w:ascii="PT Astra Serif" w:hAnsi="PT Astra Serif"/>
                <w:b/>
                <w:lang w:eastAsia="en-US"/>
              </w:rPr>
              <w:t>.р</w:t>
            </w:r>
            <w:proofErr w:type="gramEnd"/>
            <w:r w:rsidRPr="008D6C03">
              <w:rPr>
                <w:rFonts w:ascii="PT Astra Serif" w:hAnsi="PT Astra Serif"/>
                <w:b/>
                <w:lang w:eastAsia="en-US"/>
              </w:rPr>
              <w:t>уб.</w:t>
            </w:r>
          </w:p>
        </w:tc>
        <w:tc>
          <w:tcPr>
            <w:tcW w:w="1642" w:type="dxa"/>
          </w:tcPr>
          <w:p w:rsidR="001D2815" w:rsidRPr="008D6C03" w:rsidRDefault="0095621E" w:rsidP="00BD7D25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D6C03">
              <w:rPr>
                <w:rFonts w:ascii="PT Astra Serif" w:hAnsi="PT Astra Serif"/>
                <w:b/>
                <w:lang w:eastAsia="en-US"/>
              </w:rPr>
              <w:t xml:space="preserve">Исполнение бюджета за </w:t>
            </w:r>
            <w:r w:rsidR="00404D55" w:rsidRPr="008D6C03">
              <w:rPr>
                <w:rFonts w:ascii="PT Astra Serif" w:hAnsi="PT Astra Serif"/>
                <w:b/>
                <w:lang w:eastAsia="en-US"/>
              </w:rPr>
              <w:t xml:space="preserve">1 </w:t>
            </w:r>
            <w:r w:rsidR="00BD7D25" w:rsidRPr="008D6C03">
              <w:rPr>
                <w:rFonts w:ascii="PT Astra Serif" w:hAnsi="PT Astra Serif"/>
                <w:b/>
                <w:lang w:eastAsia="en-US"/>
              </w:rPr>
              <w:t>полугодие</w:t>
            </w:r>
            <w:r w:rsidR="00404D55" w:rsidRPr="008D6C03">
              <w:rPr>
                <w:rFonts w:ascii="PT Astra Serif" w:hAnsi="PT Astra Serif"/>
                <w:b/>
                <w:lang w:eastAsia="en-US"/>
              </w:rPr>
              <w:t xml:space="preserve"> 2024</w:t>
            </w:r>
            <w:r w:rsidRPr="008D6C03">
              <w:rPr>
                <w:rFonts w:ascii="PT Astra Serif" w:hAnsi="PT Astra Serif"/>
                <w:b/>
                <w:lang w:eastAsia="en-US"/>
              </w:rPr>
              <w:t xml:space="preserve"> года, тыс</w:t>
            </w:r>
            <w:proofErr w:type="gramStart"/>
            <w:r w:rsidRPr="008D6C03">
              <w:rPr>
                <w:rFonts w:ascii="PT Astra Serif" w:hAnsi="PT Astra Serif"/>
                <w:b/>
                <w:lang w:eastAsia="en-US"/>
              </w:rPr>
              <w:t>.р</w:t>
            </w:r>
            <w:proofErr w:type="gramEnd"/>
            <w:r w:rsidRPr="008D6C03">
              <w:rPr>
                <w:rFonts w:ascii="PT Astra Serif" w:hAnsi="PT Astra Serif"/>
                <w:b/>
                <w:lang w:eastAsia="en-US"/>
              </w:rPr>
              <w:t>уб.</w:t>
            </w:r>
          </w:p>
        </w:tc>
        <w:tc>
          <w:tcPr>
            <w:tcW w:w="1642" w:type="dxa"/>
          </w:tcPr>
          <w:p w:rsidR="001D2815" w:rsidRPr="008D6C03" w:rsidRDefault="0095621E" w:rsidP="00BD7D25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D6C03">
              <w:rPr>
                <w:rFonts w:ascii="PT Astra Serif" w:hAnsi="PT Astra Serif"/>
                <w:b/>
                <w:lang w:eastAsia="en-US"/>
              </w:rPr>
              <w:t xml:space="preserve">Динамика (рост/снижение) по отношению к </w:t>
            </w:r>
            <w:r w:rsidR="00404D55" w:rsidRPr="008D6C03">
              <w:rPr>
                <w:rFonts w:ascii="PT Astra Serif" w:hAnsi="PT Astra Serif"/>
                <w:b/>
                <w:lang w:eastAsia="en-US"/>
              </w:rPr>
              <w:t>1</w:t>
            </w:r>
            <w:r w:rsidRPr="008D6C03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="00BD7D25" w:rsidRPr="008D6C03">
              <w:rPr>
                <w:rFonts w:ascii="PT Astra Serif" w:hAnsi="PT Astra Serif"/>
                <w:b/>
                <w:lang w:eastAsia="en-US"/>
              </w:rPr>
              <w:t>полугодию</w:t>
            </w:r>
            <w:r w:rsidRPr="008D6C03">
              <w:rPr>
                <w:rFonts w:ascii="PT Astra Serif" w:hAnsi="PT Astra Serif"/>
                <w:b/>
                <w:lang w:eastAsia="en-US"/>
              </w:rPr>
              <w:t xml:space="preserve"> 202</w:t>
            </w:r>
            <w:r w:rsidR="00404D55" w:rsidRPr="008D6C03">
              <w:rPr>
                <w:rFonts w:ascii="PT Astra Serif" w:hAnsi="PT Astra Serif"/>
                <w:b/>
                <w:lang w:eastAsia="en-US"/>
              </w:rPr>
              <w:t>3</w:t>
            </w:r>
            <w:r w:rsidRPr="008D6C03">
              <w:rPr>
                <w:rFonts w:ascii="PT Astra Serif" w:hAnsi="PT Astra Serif"/>
                <w:b/>
                <w:lang w:eastAsia="en-US"/>
              </w:rPr>
              <w:t xml:space="preserve"> года, тыс</w:t>
            </w:r>
            <w:proofErr w:type="gramStart"/>
            <w:r w:rsidRPr="008D6C03">
              <w:rPr>
                <w:rFonts w:ascii="PT Astra Serif" w:hAnsi="PT Astra Serif"/>
                <w:b/>
                <w:lang w:eastAsia="en-US"/>
              </w:rPr>
              <w:t>.р</w:t>
            </w:r>
            <w:proofErr w:type="gramEnd"/>
            <w:r w:rsidRPr="008D6C03">
              <w:rPr>
                <w:rFonts w:ascii="PT Astra Serif" w:hAnsi="PT Astra Serif"/>
                <w:b/>
                <w:lang w:eastAsia="en-US"/>
              </w:rPr>
              <w:t>уб.</w:t>
            </w:r>
          </w:p>
        </w:tc>
        <w:tc>
          <w:tcPr>
            <w:tcW w:w="1643" w:type="dxa"/>
          </w:tcPr>
          <w:p w:rsidR="001D2815" w:rsidRPr="008D6C03" w:rsidRDefault="0095621E" w:rsidP="00BD7D25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D6C03">
              <w:rPr>
                <w:rFonts w:ascii="PT Astra Serif" w:hAnsi="PT Astra Serif"/>
                <w:b/>
                <w:lang w:eastAsia="en-US"/>
              </w:rPr>
              <w:t xml:space="preserve">Исполнение бюджета за </w:t>
            </w:r>
            <w:r w:rsidR="00404D55" w:rsidRPr="008D6C03">
              <w:rPr>
                <w:rFonts w:ascii="PT Astra Serif" w:hAnsi="PT Astra Serif"/>
                <w:b/>
                <w:lang w:eastAsia="en-US"/>
              </w:rPr>
              <w:t>1</w:t>
            </w:r>
            <w:r w:rsidR="00BD7D25" w:rsidRPr="008D6C03">
              <w:rPr>
                <w:rFonts w:ascii="PT Astra Serif" w:hAnsi="PT Astra Serif"/>
                <w:b/>
                <w:lang w:eastAsia="en-US"/>
              </w:rPr>
              <w:t>полугодие</w:t>
            </w:r>
            <w:r w:rsidRPr="008D6C03">
              <w:rPr>
                <w:rFonts w:ascii="PT Astra Serif" w:hAnsi="PT Astra Serif"/>
                <w:b/>
                <w:lang w:eastAsia="en-US"/>
              </w:rPr>
              <w:t xml:space="preserve"> 202</w:t>
            </w:r>
            <w:r w:rsidR="00404D55" w:rsidRPr="008D6C03">
              <w:rPr>
                <w:rFonts w:ascii="PT Astra Serif" w:hAnsi="PT Astra Serif"/>
                <w:b/>
                <w:lang w:eastAsia="en-US"/>
              </w:rPr>
              <w:t>4</w:t>
            </w:r>
            <w:r w:rsidRPr="008D6C03">
              <w:rPr>
                <w:rFonts w:ascii="PT Astra Serif" w:hAnsi="PT Astra Serif"/>
                <w:b/>
                <w:lang w:eastAsia="en-US"/>
              </w:rPr>
              <w:t xml:space="preserve"> года, %</w:t>
            </w:r>
          </w:p>
        </w:tc>
      </w:tr>
      <w:tr w:rsidR="001D2815" w:rsidRPr="008D6C03" w:rsidTr="001D2815">
        <w:tc>
          <w:tcPr>
            <w:tcW w:w="1642" w:type="dxa"/>
          </w:tcPr>
          <w:p w:rsidR="001D2815" w:rsidRPr="008D6C03" w:rsidRDefault="0095621E" w:rsidP="0095621E">
            <w:pPr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Налоговые и неналоговые доходы</w:t>
            </w:r>
          </w:p>
        </w:tc>
        <w:tc>
          <w:tcPr>
            <w:tcW w:w="1642" w:type="dxa"/>
          </w:tcPr>
          <w:p w:rsidR="001D2815" w:rsidRPr="008D6C03" w:rsidRDefault="00BD7D25" w:rsidP="0095621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2 424,7</w:t>
            </w:r>
          </w:p>
        </w:tc>
        <w:tc>
          <w:tcPr>
            <w:tcW w:w="1642" w:type="dxa"/>
          </w:tcPr>
          <w:p w:rsidR="001D2815" w:rsidRPr="008D6C03" w:rsidRDefault="00404D55" w:rsidP="0095621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5 074,7</w:t>
            </w:r>
          </w:p>
        </w:tc>
        <w:tc>
          <w:tcPr>
            <w:tcW w:w="1642" w:type="dxa"/>
          </w:tcPr>
          <w:p w:rsidR="001D2815" w:rsidRPr="008D6C03" w:rsidRDefault="00BD7D25" w:rsidP="0095621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1 839,6</w:t>
            </w:r>
          </w:p>
        </w:tc>
        <w:tc>
          <w:tcPr>
            <w:tcW w:w="1642" w:type="dxa"/>
          </w:tcPr>
          <w:p w:rsidR="001D2815" w:rsidRPr="008D6C03" w:rsidRDefault="00BD7D25" w:rsidP="0095621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- 585,1</w:t>
            </w:r>
          </w:p>
        </w:tc>
        <w:tc>
          <w:tcPr>
            <w:tcW w:w="1643" w:type="dxa"/>
          </w:tcPr>
          <w:p w:rsidR="00404D55" w:rsidRPr="008D6C03" w:rsidRDefault="00BD7D25" w:rsidP="00404D5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36,3</w:t>
            </w:r>
          </w:p>
        </w:tc>
      </w:tr>
      <w:tr w:rsidR="001D2815" w:rsidRPr="008D6C03" w:rsidTr="001D2815">
        <w:tc>
          <w:tcPr>
            <w:tcW w:w="1642" w:type="dxa"/>
          </w:tcPr>
          <w:p w:rsidR="001D2815" w:rsidRPr="008D6C03" w:rsidRDefault="0095621E" w:rsidP="0095621E">
            <w:pPr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Безвозмездные поступления</w:t>
            </w:r>
          </w:p>
        </w:tc>
        <w:tc>
          <w:tcPr>
            <w:tcW w:w="1642" w:type="dxa"/>
          </w:tcPr>
          <w:p w:rsidR="001D2815" w:rsidRPr="008D6C03" w:rsidRDefault="00BD7D25" w:rsidP="0095621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141,1</w:t>
            </w:r>
          </w:p>
        </w:tc>
        <w:tc>
          <w:tcPr>
            <w:tcW w:w="1642" w:type="dxa"/>
          </w:tcPr>
          <w:p w:rsidR="001D2815" w:rsidRPr="008D6C03" w:rsidRDefault="00404D55" w:rsidP="0095621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6 766,4</w:t>
            </w:r>
          </w:p>
        </w:tc>
        <w:tc>
          <w:tcPr>
            <w:tcW w:w="1642" w:type="dxa"/>
          </w:tcPr>
          <w:p w:rsidR="001D2815" w:rsidRPr="008D6C03" w:rsidRDefault="00BD7D25" w:rsidP="0095621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6 042,4</w:t>
            </w:r>
          </w:p>
        </w:tc>
        <w:tc>
          <w:tcPr>
            <w:tcW w:w="1642" w:type="dxa"/>
          </w:tcPr>
          <w:p w:rsidR="001D2815" w:rsidRPr="008D6C03" w:rsidRDefault="00BD7D25" w:rsidP="0095621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5 901,3</w:t>
            </w:r>
          </w:p>
        </w:tc>
        <w:tc>
          <w:tcPr>
            <w:tcW w:w="1643" w:type="dxa"/>
          </w:tcPr>
          <w:p w:rsidR="001D2815" w:rsidRPr="008D6C03" w:rsidRDefault="00BD7D25" w:rsidP="0095621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89,3</w:t>
            </w:r>
          </w:p>
        </w:tc>
      </w:tr>
      <w:tr w:rsidR="001D2815" w:rsidRPr="008D6C03" w:rsidTr="001D2815">
        <w:tc>
          <w:tcPr>
            <w:tcW w:w="1642" w:type="dxa"/>
          </w:tcPr>
          <w:p w:rsidR="001D2815" w:rsidRPr="008D6C03" w:rsidRDefault="0095621E" w:rsidP="0095621E">
            <w:pPr>
              <w:rPr>
                <w:rFonts w:ascii="PT Astra Serif" w:hAnsi="PT Astra Serif"/>
                <w:b/>
                <w:lang w:eastAsia="en-US"/>
              </w:rPr>
            </w:pPr>
            <w:r w:rsidRPr="008D6C03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642" w:type="dxa"/>
          </w:tcPr>
          <w:p w:rsidR="001D2815" w:rsidRPr="008D6C03" w:rsidRDefault="00BD7D25" w:rsidP="0095621E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D6C03">
              <w:rPr>
                <w:rFonts w:ascii="PT Astra Serif" w:hAnsi="PT Astra Serif"/>
                <w:b/>
                <w:lang w:eastAsia="en-US"/>
              </w:rPr>
              <w:t>2 565,9</w:t>
            </w:r>
          </w:p>
        </w:tc>
        <w:tc>
          <w:tcPr>
            <w:tcW w:w="1642" w:type="dxa"/>
          </w:tcPr>
          <w:p w:rsidR="001D2815" w:rsidRPr="008D6C03" w:rsidRDefault="00404D55" w:rsidP="0095621E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D6C03">
              <w:rPr>
                <w:rFonts w:ascii="PT Astra Serif" w:hAnsi="PT Astra Serif"/>
                <w:b/>
                <w:lang w:eastAsia="en-US"/>
              </w:rPr>
              <w:t>11 841,1</w:t>
            </w:r>
          </w:p>
        </w:tc>
        <w:tc>
          <w:tcPr>
            <w:tcW w:w="1642" w:type="dxa"/>
          </w:tcPr>
          <w:p w:rsidR="001D2815" w:rsidRPr="008D6C03" w:rsidRDefault="00BD7D25" w:rsidP="0095621E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D6C03">
              <w:rPr>
                <w:rFonts w:ascii="PT Astra Serif" w:hAnsi="PT Astra Serif"/>
                <w:b/>
                <w:lang w:eastAsia="en-US"/>
              </w:rPr>
              <w:t>7 882,0</w:t>
            </w:r>
          </w:p>
        </w:tc>
        <w:tc>
          <w:tcPr>
            <w:tcW w:w="1642" w:type="dxa"/>
          </w:tcPr>
          <w:p w:rsidR="001D2815" w:rsidRPr="008D6C03" w:rsidRDefault="00BD7D25" w:rsidP="0095621E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D6C03">
              <w:rPr>
                <w:rFonts w:ascii="PT Astra Serif" w:hAnsi="PT Astra Serif"/>
                <w:b/>
                <w:lang w:eastAsia="en-US"/>
              </w:rPr>
              <w:t>5 316,2</w:t>
            </w:r>
          </w:p>
        </w:tc>
        <w:tc>
          <w:tcPr>
            <w:tcW w:w="1643" w:type="dxa"/>
          </w:tcPr>
          <w:p w:rsidR="001D2815" w:rsidRPr="008D6C03" w:rsidRDefault="00BD7D25" w:rsidP="0095621E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D6C03">
              <w:rPr>
                <w:rFonts w:ascii="PT Astra Serif" w:hAnsi="PT Astra Serif"/>
                <w:b/>
                <w:lang w:eastAsia="en-US"/>
              </w:rPr>
              <w:t>66,6</w:t>
            </w:r>
          </w:p>
        </w:tc>
      </w:tr>
    </w:tbl>
    <w:p w:rsidR="000C22E0" w:rsidRPr="008D6C03" w:rsidRDefault="000C22E0" w:rsidP="000C22E0">
      <w:pPr>
        <w:jc w:val="right"/>
        <w:rPr>
          <w:rFonts w:ascii="PT Astra Serif" w:hAnsi="PT Astra Serif"/>
          <w:lang w:eastAsia="en-US"/>
        </w:rPr>
      </w:pPr>
    </w:p>
    <w:p w:rsidR="0095621E" w:rsidRPr="008D6C03" w:rsidRDefault="0095621E" w:rsidP="000C22E0">
      <w:pPr>
        <w:jc w:val="right"/>
        <w:rPr>
          <w:rFonts w:ascii="PT Astra Serif" w:hAnsi="PT Astra Serif"/>
          <w:lang w:eastAsia="en-US"/>
        </w:rPr>
      </w:pPr>
    </w:p>
    <w:p w:rsidR="0095621E" w:rsidRPr="008D6C03" w:rsidRDefault="00652A5F" w:rsidP="0095621E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8D6C03">
        <w:rPr>
          <w:rFonts w:ascii="PT Astra Serif" w:hAnsi="PT Astra Serif"/>
          <w:b/>
          <w:sz w:val="28"/>
          <w:szCs w:val="28"/>
        </w:rPr>
        <w:t>Рас</w:t>
      </w:r>
      <w:r w:rsidR="0095621E" w:rsidRPr="008D6C03">
        <w:rPr>
          <w:rFonts w:ascii="PT Astra Serif" w:hAnsi="PT Astra Serif"/>
          <w:b/>
          <w:sz w:val="28"/>
          <w:szCs w:val="28"/>
        </w:rPr>
        <w:t xml:space="preserve">ходы бюджета Барковского МО за </w:t>
      </w:r>
      <w:r w:rsidR="00316EDD" w:rsidRPr="008D6C03">
        <w:rPr>
          <w:rFonts w:ascii="PT Astra Serif" w:hAnsi="PT Astra Serif"/>
          <w:b/>
          <w:sz w:val="28"/>
          <w:szCs w:val="28"/>
        </w:rPr>
        <w:t xml:space="preserve">1 </w:t>
      </w:r>
      <w:r w:rsidR="00BD7D25" w:rsidRPr="008D6C03">
        <w:rPr>
          <w:rFonts w:ascii="PT Astra Serif" w:hAnsi="PT Astra Serif"/>
          <w:b/>
          <w:sz w:val="28"/>
          <w:szCs w:val="28"/>
        </w:rPr>
        <w:t>полугодие</w:t>
      </w:r>
      <w:r w:rsidR="00316EDD" w:rsidRPr="008D6C03">
        <w:rPr>
          <w:rFonts w:ascii="PT Astra Serif" w:hAnsi="PT Astra Serif"/>
          <w:b/>
          <w:sz w:val="28"/>
          <w:szCs w:val="28"/>
        </w:rPr>
        <w:t xml:space="preserve"> </w:t>
      </w:r>
      <w:r w:rsidR="0095621E" w:rsidRPr="008D6C03">
        <w:rPr>
          <w:rFonts w:ascii="PT Astra Serif" w:hAnsi="PT Astra Serif"/>
          <w:b/>
          <w:sz w:val="28"/>
          <w:szCs w:val="28"/>
        </w:rPr>
        <w:t>202</w:t>
      </w:r>
      <w:r w:rsidRPr="008D6C03">
        <w:rPr>
          <w:rFonts w:ascii="PT Astra Serif" w:hAnsi="PT Astra Serif"/>
          <w:b/>
          <w:sz w:val="28"/>
          <w:szCs w:val="28"/>
        </w:rPr>
        <w:t>4</w:t>
      </w:r>
      <w:r w:rsidR="0095621E" w:rsidRPr="008D6C03">
        <w:rPr>
          <w:rFonts w:ascii="PT Astra Serif" w:hAnsi="PT Astra Serif"/>
          <w:b/>
          <w:sz w:val="28"/>
          <w:szCs w:val="28"/>
        </w:rPr>
        <w:t xml:space="preserve"> год</w:t>
      </w:r>
      <w:r w:rsidRPr="008D6C03">
        <w:rPr>
          <w:rFonts w:ascii="PT Astra Serif" w:hAnsi="PT Astra Serif"/>
          <w:b/>
          <w:sz w:val="28"/>
          <w:szCs w:val="28"/>
        </w:rPr>
        <w:t>а</w:t>
      </w:r>
    </w:p>
    <w:p w:rsidR="00316EDD" w:rsidRPr="008D6C03" w:rsidRDefault="00316EDD" w:rsidP="00746AF8">
      <w:pPr>
        <w:pStyle w:val="a3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518"/>
        <w:gridCol w:w="1306"/>
        <w:gridCol w:w="1465"/>
        <w:gridCol w:w="1391"/>
        <w:gridCol w:w="1782"/>
        <w:gridCol w:w="1391"/>
      </w:tblGrid>
      <w:tr w:rsidR="00316EDD" w:rsidRPr="008D6C03" w:rsidTr="00316EDD">
        <w:tc>
          <w:tcPr>
            <w:tcW w:w="2518" w:type="dxa"/>
          </w:tcPr>
          <w:p w:rsidR="00316EDD" w:rsidRPr="008D6C03" w:rsidRDefault="00316EDD" w:rsidP="005D421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D6C03">
              <w:rPr>
                <w:rFonts w:ascii="PT Astra Serif" w:hAnsi="PT Astra Serif"/>
                <w:b/>
                <w:lang w:eastAsia="en-US"/>
              </w:rPr>
              <w:t xml:space="preserve">Наименование </w:t>
            </w:r>
            <w:r w:rsidR="005D421C" w:rsidRPr="008D6C03">
              <w:rPr>
                <w:rFonts w:ascii="PT Astra Serif" w:hAnsi="PT Astra Serif"/>
                <w:b/>
                <w:lang w:eastAsia="en-US"/>
              </w:rPr>
              <w:t>рас</w:t>
            </w:r>
            <w:r w:rsidRPr="008D6C03">
              <w:rPr>
                <w:rFonts w:ascii="PT Astra Serif" w:hAnsi="PT Astra Serif"/>
                <w:b/>
                <w:lang w:eastAsia="en-US"/>
              </w:rPr>
              <w:t>ходов</w:t>
            </w:r>
          </w:p>
        </w:tc>
        <w:tc>
          <w:tcPr>
            <w:tcW w:w="1306" w:type="dxa"/>
          </w:tcPr>
          <w:p w:rsidR="00316EDD" w:rsidRPr="008D6C03" w:rsidRDefault="00316EDD" w:rsidP="009F7CF7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D6C03">
              <w:rPr>
                <w:rFonts w:ascii="PT Astra Serif" w:hAnsi="PT Astra Serif"/>
                <w:b/>
                <w:lang w:eastAsia="en-US"/>
              </w:rPr>
              <w:t xml:space="preserve">Исполнение бюджета за </w:t>
            </w:r>
            <w:r w:rsidR="009F7CF7" w:rsidRPr="008D6C03">
              <w:rPr>
                <w:rFonts w:ascii="PT Astra Serif" w:hAnsi="PT Astra Serif"/>
                <w:b/>
                <w:lang w:eastAsia="en-US"/>
              </w:rPr>
              <w:t>2</w:t>
            </w:r>
            <w:r w:rsidRPr="008D6C03">
              <w:rPr>
                <w:rFonts w:ascii="PT Astra Serif" w:hAnsi="PT Astra Serif"/>
                <w:b/>
                <w:lang w:eastAsia="en-US"/>
              </w:rPr>
              <w:t xml:space="preserve"> квартал 202</w:t>
            </w:r>
            <w:r w:rsidR="005D421C" w:rsidRPr="008D6C03">
              <w:rPr>
                <w:rFonts w:ascii="PT Astra Serif" w:hAnsi="PT Astra Serif"/>
                <w:b/>
                <w:lang w:eastAsia="en-US"/>
              </w:rPr>
              <w:t>3</w:t>
            </w:r>
            <w:r w:rsidRPr="008D6C03">
              <w:rPr>
                <w:rFonts w:ascii="PT Astra Serif" w:hAnsi="PT Astra Serif"/>
                <w:b/>
                <w:lang w:eastAsia="en-US"/>
              </w:rPr>
              <w:t xml:space="preserve"> года, тыс</w:t>
            </w:r>
            <w:proofErr w:type="gramStart"/>
            <w:r w:rsidRPr="008D6C03">
              <w:rPr>
                <w:rFonts w:ascii="PT Astra Serif" w:hAnsi="PT Astra Serif"/>
                <w:b/>
                <w:lang w:eastAsia="en-US"/>
              </w:rPr>
              <w:t>.р</w:t>
            </w:r>
            <w:proofErr w:type="gramEnd"/>
            <w:r w:rsidRPr="008D6C03">
              <w:rPr>
                <w:rFonts w:ascii="PT Astra Serif" w:hAnsi="PT Astra Serif"/>
                <w:b/>
                <w:lang w:eastAsia="en-US"/>
              </w:rPr>
              <w:t>уб.</w:t>
            </w:r>
          </w:p>
        </w:tc>
        <w:tc>
          <w:tcPr>
            <w:tcW w:w="1465" w:type="dxa"/>
          </w:tcPr>
          <w:p w:rsidR="00316EDD" w:rsidRPr="008D6C03" w:rsidRDefault="00316EDD" w:rsidP="009F7CF7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D6C03">
              <w:rPr>
                <w:rFonts w:ascii="PT Astra Serif" w:hAnsi="PT Astra Serif"/>
                <w:b/>
                <w:lang w:eastAsia="en-US"/>
              </w:rPr>
              <w:t>Уточненный бюджет на 01.0</w:t>
            </w:r>
            <w:r w:rsidR="009F7CF7" w:rsidRPr="008D6C03">
              <w:rPr>
                <w:rFonts w:ascii="PT Astra Serif" w:hAnsi="PT Astra Serif"/>
                <w:b/>
                <w:lang w:eastAsia="en-US"/>
              </w:rPr>
              <w:t>7</w:t>
            </w:r>
            <w:r w:rsidRPr="008D6C03">
              <w:rPr>
                <w:rFonts w:ascii="PT Astra Serif" w:hAnsi="PT Astra Serif"/>
                <w:b/>
                <w:lang w:eastAsia="en-US"/>
              </w:rPr>
              <w:t>.202</w:t>
            </w:r>
            <w:r w:rsidR="005D421C" w:rsidRPr="008D6C03">
              <w:rPr>
                <w:rFonts w:ascii="PT Astra Serif" w:hAnsi="PT Astra Serif"/>
                <w:b/>
                <w:lang w:eastAsia="en-US"/>
              </w:rPr>
              <w:t>4</w:t>
            </w:r>
            <w:r w:rsidRPr="008D6C03">
              <w:rPr>
                <w:rFonts w:ascii="PT Astra Serif" w:hAnsi="PT Astra Serif"/>
                <w:b/>
                <w:lang w:eastAsia="en-US"/>
              </w:rPr>
              <w:t xml:space="preserve"> года, тыс</w:t>
            </w:r>
            <w:proofErr w:type="gramStart"/>
            <w:r w:rsidRPr="008D6C03">
              <w:rPr>
                <w:rFonts w:ascii="PT Astra Serif" w:hAnsi="PT Astra Serif"/>
                <w:b/>
                <w:lang w:eastAsia="en-US"/>
              </w:rPr>
              <w:t>.р</w:t>
            </w:r>
            <w:proofErr w:type="gramEnd"/>
            <w:r w:rsidRPr="008D6C03">
              <w:rPr>
                <w:rFonts w:ascii="PT Astra Serif" w:hAnsi="PT Astra Serif"/>
                <w:b/>
                <w:lang w:eastAsia="en-US"/>
              </w:rPr>
              <w:t>уб.</w:t>
            </w:r>
          </w:p>
        </w:tc>
        <w:tc>
          <w:tcPr>
            <w:tcW w:w="1391" w:type="dxa"/>
          </w:tcPr>
          <w:p w:rsidR="00316EDD" w:rsidRPr="008D6C03" w:rsidRDefault="00316EDD" w:rsidP="009F7CF7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D6C03">
              <w:rPr>
                <w:rFonts w:ascii="PT Astra Serif" w:hAnsi="PT Astra Serif"/>
                <w:b/>
                <w:lang w:eastAsia="en-US"/>
              </w:rPr>
              <w:t xml:space="preserve">Исполнение бюджета за </w:t>
            </w:r>
            <w:r w:rsidR="009F7CF7" w:rsidRPr="008D6C03">
              <w:rPr>
                <w:rFonts w:ascii="PT Astra Serif" w:hAnsi="PT Astra Serif"/>
                <w:b/>
                <w:lang w:eastAsia="en-US"/>
              </w:rPr>
              <w:t>2</w:t>
            </w:r>
            <w:r w:rsidR="005D421C" w:rsidRPr="008D6C03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8D6C03">
              <w:rPr>
                <w:rFonts w:ascii="PT Astra Serif" w:hAnsi="PT Astra Serif"/>
                <w:b/>
                <w:lang w:eastAsia="en-US"/>
              </w:rPr>
              <w:t>квартал 202</w:t>
            </w:r>
            <w:r w:rsidR="005D421C" w:rsidRPr="008D6C03">
              <w:rPr>
                <w:rFonts w:ascii="PT Astra Serif" w:hAnsi="PT Astra Serif"/>
                <w:b/>
                <w:lang w:eastAsia="en-US"/>
              </w:rPr>
              <w:t>4</w:t>
            </w:r>
            <w:r w:rsidRPr="008D6C03">
              <w:rPr>
                <w:rFonts w:ascii="PT Astra Serif" w:hAnsi="PT Astra Serif"/>
                <w:b/>
                <w:lang w:eastAsia="en-US"/>
              </w:rPr>
              <w:t xml:space="preserve"> года, тыс</w:t>
            </w:r>
            <w:proofErr w:type="gramStart"/>
            <w:r w:rsidRPr="008D6C03">
              <w:rPr>
                <w:rFonts w:ascii="PT Astra Serif" w:hAnsi="PT Astra Serif"/>
                <w:b/>
                <w:lang w:eastAsia="en-US"/>
              </w:rPr>
              <w:t>.р</w:t>
            </w:r>
            <w:proofErr w:type="gramEnd"/>
            <w:r w:rsidRPr="008D6C03">
              <w:rPr>
                <w:rFonts w:ascii="PT Astra Serif" w:hAnsi="PT Astra Serif"/>
                <w:b/>
                <w:lang w:eastAsia="en-US"/>
              </w:rPr>
              <w:t>уб.</w:t>
            </w:r>
          </w:p>
        </w:tc>
        <w:tc>
          <w:tcPr>
            <w:tcW w:w="1782" w:type="dxa"/>
          </w:tcPr>
          <w:p w:rsidR="00316EDD" w:rsidRPr="008D6C03" w:rsidRDefault="00316EDD" w:rsidP="009F7CF7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D6C03">
              <w:rPr>
                <w:rFonts w:ascii="PT Astra Serif" w:hAnsi="PT Astra Serif"/>
                <w:b/>
                <w:lang w:eastAsia="en-US"/>
              </w:rPr>
              <w:t xml:space="preserve">Динамика (рост/снижение) по отношению к </w:t>
            </w:r>
            <w:r w:rsidR="009F7CF7" w:rsidRPr="008D6C03">
              <w:rPr>
                <w:rFonts w:ascii="PT Astra Serif" w:hAnsi="PT Astra Serif"/>
                <w:b/>
                <w:lang w:eastAsia="en-US"/>
              </w:rPr>
              <w:t>2</w:t>
            </w:r>
            <w:r w:rsidRPr="008D6C03">
              <w:rPr>
                <w:rFonts w:ascii="PT Astra Serif" w:hAnsi="PT Astra Serif"/>
                <w:b/>
                <w:lang w:eastAsia="en-US"/>
              </w:rPr>
              <w:t xml:space="preserve"> кварталу 202</w:t>
            </w:r>
            <w:r w:rsidR="005D421C" w:rsidRPr="008D6C03">
              <w:rPr>
                <w:rFonts w:ascii="PT Astra Serif" w:hAnsi="PT Astra Serif"/>
                <w:b/>
                <w:lang w:eastAsia="en-US"/>
              </w:rPr>
              <w:t xml:space="preserve">3 </w:t>
            </w:r>
            <w:r w:rsidRPr="008D6C03">
              <w:rPr>
                <w:rFonts w:ascii="PT Astra Serif" w:hAnsi="PT Astra Serif"/>
                <w:b/>
                <w:lang w:eastAsia="en-US"/>
              </w:rPr>
              <w:t>года, тыс</w:t>
            </w:r>
            <w:proofErr w:type="gramStart"/>
            <w:r w:rsidRPr="008D6C03">
              <w:rPr>
                <w:rFonts w:ascii="PT Astra Serif" w:hAnsi="PT Astra Serif"/>
                <w:b/>
                <w:lang w:eastAsia="en-US"/>
              </w:rPr>
              <w:t>.р</w:t>
            </w:r>
            <w:proofErr w:type="gramEnd"/>
            <w:r w:rsidRPr="008D6C03">
              <w:rPr>
                <w:rFonts w:ascii="PT Astra Serif" w:hAnsi="PT Astra Serif"/>
                <w:b/>
                <w:lang w:eastAsia="en-US"/>
              </w:rPr>
              <w:t>уб.</w:t>
            </w:r>
          </w:p>
        </w:tc>
        <w:tc>
          <w:tcPr>
            <w:tcW w:w="1391" w:type="dxa"/>
          </w:tcPr>
          <w:p w:rsidR="00316EDD" w:rsidRPr="008D6C03" w:rsidRDefault="00316EDD" w:rsidP="009F7CF7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D6C03">
              <w:rPr>
                <w:rFonts w:ascii="PT Astra Serif" w:hAnsi="PT Astra Serif"/>
                <w:b/>
                <w:lang w:eastAsia="en-US"/>
              </w:rPr>
              <w:t xml:space="preserve">Исполнение бюджета за </w:t>
            </w:r>
            <w:r w:rsidR="009F7CF7" w:rsidRPr="008D6C03">
              <w:rPr>
                <w:rFonts w:ascii="PT Astra Serif" w:hAnsi="PT Astra Serif"/>
                <w:b/>
                <w:lang w:eastAsia="en-US"/>
              </w:rPr>
              <w:t>2</w:t>
            </w:r>
            <w:r w:rsidRPr="008D6C03">
              <w:rPr>
                <w:rFonts w:ascii="PT Astra Serif" w:hAnsi="PT Astra Serif"/>
                <w:b/>
                <w:lang w:eastAsia="en-US"/>
              </w:rPr>
              <w:t xml:space="preserve"> квартал 202</w:t>
            </w:r>
            <w:r w:rsidR="005D421C" w:rsidRPr="008D6C03">
              <w:rPr>
                <w:rFonts w:ascii="PT Astra Serif" w:hAnsi="PT Astra Serif"/>
                <w:b/>
                <w:lang w:eastAsia="en-US"/>
              </w:rPr>
              <w:t xml:space="preserve">4 </w:t>
            </w:r>
            <w:r w:rsidRPr="008D6C03">
              <w:rPr>
                <w:rFonts w:ascii="PT Astra Serif" w:hAnsi="PT Astra Serif"/>
                <w:b/>
                <w:lang w:eastAsia="en-US"/>
              </w:rPr>
              <w:t>года, %</w:t>
            </w:r>
          </w:p>
        </w:tc>
      </w:tr>
      <w:tr w:rsidR="00316EDD" w:rsidRPr="008D6C03" w:rsidTr="00316EDD">
        <w:tc>
          <w:tcPr>
            <w:tcW w:w="2518" w:type="dxa"/>
          </w:tcPr>
          <w:p w:rsidR="00316EDD" w:rsidRPr="008D6C03" w:rsidRDefault="00316EDD" w:rsidP="00316EDD">
            <w:pPr>
              <w:rPr>
                <w:rFonts w:ascii="PT Astra Serif" w:hAnsi="PT Astra Serif"/>
                <w:b/>
                <w:lang w:eastAsia="en-US"/>
              </w:rPr>
            </w:pPr>
            <w:r w:rsidRPr="008D6C03">
              <w:rPr>
                <w:rFonts w:ascii="PT Astra Serif" w:hAnsi="PT Astra Serif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1306" w:type="dxa"/>
          </w:tcPr>
          <w:p w:rsidR="00316EDD" w:rsidRPr="008D6C03" w:rsidRDefault="009F7CF7" w:rsidP="00316ED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354,8</w:t>
            </w:r>
          </w:p>
        </w:tc>
        <w:tc>
          <w:tcPr>
            <w:tcW w:w="1465" w:type="dxa"/>
          </w:tcPr>
          <w:p w:rsidR="00316EDD" w:rsidRPr="008D6C03" w:rsidRDefault="009F7CF7" w:rsidP="00316ED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3 284,9</w:t>
            </w:r>
          </w:p>
        </w:tc>
        <w:tc>
          <w:tcPr>
            <w:tcW w:w="1391" w:type="dxa"/>
          </w:tcPr>
          <w:p w:rsidR="00316EDD" w:rsidRPr="008D6C03" w:rsidRDefault="009F7CF7" w:rsidP="00316ED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1 095,4</w:t>
            </w:r>
          </w:p>
        </w:tc>
        <w:tc>
          <w:tcPr>
            <w:tcW w:w="1782" w:type="dxa"/>
          </w:tcPr>
          <w:p w:rsidR="00316EDD" w:rsidRPr="008D6C03" w:rsidRDefault="009F7CF7" w:rsidP="00316ED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740,6</w:t>
            </w:r>
          </w:p>
        </w:tc>
        <w:tc>
          <w:tcPr>
            <w:tcW w:w="1391" w:type="dxa"/>
          </w:tcPr>
          <w:p w:rsidR="00316EDD" w:rsidRPr="008D6C03" w:rsidRDefault="009F7CF7" w:rsidP="00316ED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33,3</w:t>
            </w:r>
          </w:p>
        </w:tc>
      </w:tr>
      <w:tr w:rsidR="00316EDD" w:rsidRPr="008D6C03" w:rsidTr="00316EDD">
        <w:tc>
          <w:tcPr>
            <w:tcW w:w="2518" w:type="dxa"/>
          </w:tcPr>
          <w:p w:rsidR="00316EDD" w:rsidRPr="008D6C03" w:rsidRDefault="00316EDD" w:rsidP="00316EDD">
            <w:pPr>
              <w:rPr>
                <w:rFonts w:ascii="PT Astra Serif" w:hAnsi="PT Astra Serif"/>
                <w:b/>
                <w:lang w:eastAsia="en-US"/>
              </w:rPr>
            </w:pPr>
            <w:r w:rsidRPr="008D6C03">
              <w:rPr>
                <w:rFonts w:ascii="PT Astra Serif" w:hAnsi="PT Astra Serif"/>
                <w:b/>
                <w:lang w:eastAsia="en-US"/>
              </w:rPr>
              <w:t>Национальная оборона</w:t>
            </w:r>
          </w:p>
        </w:tc>
        <w:tc>
          <w:tcPr>
            <w:tcW w:w="1306" w:type="dxa"/>
          </w:tcPr>
          <w:p w:rsidR="00316EDD" w:rsidRPr="008D6C03" w:rsidRDefault="00E22EDF" w:rsidP="00316ED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37,1</w:t>
            </w:r>
          </w:p>
        </w:tc>
        <w:tc>
          <w:tcPr>
            <w:tcW w:w="1465" w:type="dxa"/>
          </w:tcPr>
          <w:p w:rsidR="00316EDD" w:rsidRPr="008D6C03" w:rsidRDefault="005D421C" w:rsidP="00316ED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138,8</w:t>
            </w:r>
          </w:p>
        </w:tc>
        <w:tc>
          <w:tcPr>
            <w:tcW w:w="1391" w:type="dxa"/>
          </w:tcPr>
          <w:p w:rsidR="00316EDD" w:rsidRPr="008D6C03" w:rsidRDefault="00E22EDF" w:rsidP="00316ED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63,6</w:t>
            </w:r>
          </w:p>
        </w:tc>
        <w:tc>
          <w:tcPr>
            <w:tcW w:w="1782" w:type="dxa"/>
          </w:tcPr>
          <w:p w:rsidR="00316EDD" w:rsidRPr="008D6C03" w:rsidRDefault="00E22EDF" w:rsidP="00316ED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26,5</w:t>
            </w:r>
          </w:p>
        </w:tc>
        <w:tc>
          <w:tcPr>
            <w:tcW w:w="1391" w:type="dxa"/>
          </w:tcPr>
          <w:p w:rsidR="00316EDD" w:rsidRPr="008D6C03" w:rsidRDefault="00E22EDF" w:rsidP="00316ED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45,8</w:t>
            </w:r>
          </w:p>
        </w:tc>
      </w:tr>
      <w:tr w:rsidR="00316EDD" w:rsidRPr="008D6C03" w:rsidTr="00316EDD">
        <w:tc>
          <w:tcPr>
            <w:tcW w:w="2518" w:type="dxa"/>
          </w:tcPr>
          <w:p w:rsidR="00316EDD" w:rsidRPr="008D6C03" w:rsidRDefault="00316EDD" w:rsidP="00316EDD">
            <w:pPr>
              <w:rPr>
                <w:rFonts w:ascii="PT Astra Serif" w:hAnsi="PT Astra Serif"/>
                <w:b/>
                <w:lang w:eastAsia="en-US"/>
              </w:rPr>
            </w:pPr>
            <w:r w:rsidRPr="008D6C03">
              <w:rPr>
                <w:rFonts w:ascii="PT Astra Serif" w:hAnsi="PT Astra Serif"/>
                <w:b/>
                <w:lang w:eastAsia="en-US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306" w:type="dxa"/>
          </w:tcPr>
          <w:p w:rsidR="00316EDD" w:rsidRPr="008D6C03" w:rsidRDefault="005D421C" w:rsidP="00316ED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465" w:type="dxa"/>
          </w:tcPr>
          <w:p w:rsidR="00316EDD" w:rsidRPr="008D6C03" w:rsidRDefault="005D421C" w:rsidP="00316ED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1,5</w:t>
            </w:r>
          </w:p>
        </w:tc>
        <w:tc>
          <w:tcPr>
            <w:tcW w:w="1391" w:type="dxa"/>
          </w:tcPr>
          <w:p w:rsidR="00316EDD" w:rsidRPr="008D6C03" w:rsidRDefault="005D421C" w:rsidP="00316ED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782" w:type="dxa"/>
          </w:tcPr>
          <w:p w:rsidR="00316EDD" w:rsidRPr="008D6C03" w:rsidRDefault="005D421C" w:rsidP="00316ED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391" w:type="dxa"/>
          </w:tcPr>
          <w:p w:rsidR="00316EDD" w:rsidRPr="008D6C03" w:rsidRDefault="005D421C" w:rsidP="00316ED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0,0</w:t>
            </w:r>
          </w:p>
        </w:tc>
      </w:tr>
      <w:tr w:rsidR="00316EDD" w:rsidRPr="008D6C03" w:rsidTr="00316EDD">
        <w:tc>
          <w:tcPr>
            <w:tcW w:w="2518" w:type="dxa"/>
          </w:tcPr>
          <w:p w:rsidR="00316EDD" w:rsidRPr="008D6C03" w:rsidRDefault="00316EDD" w:rsidP="00316EDD">
            <w:pPr>
              <w:rPr>
                <w:rFonts w:ascii="PT Astra Serif" w:hAnsi="PT Astra Serif"/>
                <w:b/>
                <w:lang w:eastAsia="en-US"/>
              </w:rPr>
            </w:pPr>
            <w:r w:rsidRPr="008D6C03">
              <w:rPr>
                <w:rFonts w:ascii="PT Astra Serif" w:hAnsi="PT Astra Serif"/>
                <w:b/>
                <w:lang w:eastAsia="en-US"/>
              </w:rPr>
              <w:t>Национальная экономика</w:t>
            </w:r>
          </w:p>
        </w:tc>
        <w:tc>
          <w:tcPr>
            <w:tcW w:w="1306" w:type="dxa"/>
          </w:tcPr>
          <w:p w:rsidR="00316EDD" w:rsidRPr="008D6C03" w:rsidRDefault="00E22EDF" w:rsidP="00316ED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212,1</w:t>
            </w:r>
          </w:p>
        </w:tc>
        <w:tc>
          <w:tcPr>
            <w:tcW w:w="1465" w:type="dxa"/>
          </w:tcPr>
          <w:p w:rsidR="00316EDD" w:rsidRPr="008D6C03" w:rsidRDefault="00E22EDF" w:rsidP="00316ED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10 946,2</w:t>
            </w:r>
          </w:p>
        </w:tc>
        <w:tc>
          <w:tcPr>
            <w:tcW w:w="1391" w:type="dxa"/>
          </w:tcPr>
          <w:p w:rsidR="00316EDD" w:rsidRPr="008D6C03" w:rsidRDefault="00E22EDF" w:rsidP="00316ED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6 445,9</w:t>
            </w:r>
          </w:p>
        </w:tc>
        <w:tc>
          <w:tcPr>
            <w:tcW w:w="1782" w:type="dxa"/>
          </w:tcPr>
          <w:p w:rsidR="00316EDD" w:rsidRPr="008D6C03" w:rsidRDefault="00E22EDF" w:rsidP="00316ED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6 233,8</w:t>
            </w:r>
          </w:p>
        </w:tc>
        <w:tc>
          <w:tcPr>
            <w:tcW w:w="1391" w:type="dxa"/>
          </w:tcPr>
          <w:p w:rsidR="00316EDD" w:rsidRPr="008D6C03" w:rsidRDefault="00E22EDF" w:rsidP="00316ED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58,9</w:t>
            </w:r>
          </w:p>
        </w:tc>
      </w:tr>
      <w:tr w:rsidR="00316EDD" w:rsidRPr="008D6C03" w:rsidTr="00316EDD">
        <w:tc>
          <w:tcPr>
            <w:tcW w:w="2518" w:type="dxa"/>
          </w:tcPr>
          <w:p w:rsidR="00316EDD" w:rsidRPr="008D6C03" w:rsidRDefault="00316EDD" w:rsidP="00316EDD">
            <w:pPr>
              <w:rPr>
                <w:rFonts w:ascii="PT Astra Serif" w:hAnsi="PT Astra Serif"/>
                <w:b/>
                <w:lang w:eastAsia="en-US"/>
              </w:rPr>
            </w:pPr>
            <w:r w:rsidRPr="008D6C03">
              <w:rPr>
                <w:rFonts w:ascii="PT Astra Serif" w:hAnsi="PT Astra Serif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1306" w:type="dxa"/>
          </w:tcPr>
          <w:p w:rsidR="00316EDD" w:rsidRPr="008D6C03" w:rsidRDefault="00E22EDF" w:rsidP="00316ED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182,0</w:t>
            </w:r>
          </w:p>
        </w:tc>
        <w:tc>
          <w:tcPr>
            <w:tcW w:w="1465" w:type="dxa"/>
          </w:tcPr>
          <w:p w:rsidR="00316EDD" w:rsidRPr="008D6C03" w:rsidRDefault="00E22EDF" w:rsidP="00316ED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904,5</w:t>
            </w:r>
          </w:p>
        </w:tc>
        <w:tc>
          <w:tcPr>
            <w:tcW w:w="1391" w:type="dxa"/>
          </w:tcPr>
          <w:p w:rsidR="00316EDD" w:rsidRPr="008D6C03" w:rsidRDefault="00E22EDF" w:rsidP="00316ED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440,6</w:t>
            </w:r>
          </w:p>
        </w:tc>
        <w:tc>
          <w:tcPr>
            <w:tcW w:w="1782" w:type="dxa"/>
          </w:tcPr>
          <w:p w:rsidR="00316EDD" w:rsidRPr="008D6C03" w:rsidRDefault="00E22EDF" w:rsidP="00316ED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258,6</w:t>
            </w:r>
          </w:p>
        </w:tc>
        <w:tc>
          <w:tcPr>
            <w:tcW w:w="1391" w:type="dxa"/>
          </w:tcPr>
          <w:p w:rsidR="00316EDD" w:rsidRPr="008D6C03" w:rsidRDefault="00E22EDF" w:rsidP="00316ED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48,7</w:t>
            </w:r>
          </w:p>
        </w:tc>
      </w:tr>
      <w:tr w:rsidR="00316EDD" w:rsidRPr="008D6C03" w:rsidTr="00316EDD">
        <w:tc>
          <w:tcPr>
            <w:tcW w:w="2518" w:type="dxa"/>
          </w:tcPr>
          <w:p w:rsidR="00316EDD" w:rsidRPr="008D6C03" w:rsidRDefault="00316EDD" w:rsidP="00316EDD">
            <w:pPr>
              <w:rPr>
                <w:rFonts w:ascii="PT Astra Serif" w:hAnsi="PT Astra Serif"/>
                <w:b/>
                <w:lang w:eastAsia="en-US"/>
              </w:rPr>
            </w:pPr>
            <w:r w:rsidRPr="008D6C03">
              <w:rPr>
                <w:rFonts w:ascii="PT Astra Serif" w:hAnsi="PT Astra Serif"/>
                <w:b/>
                <w:lang w:eastAsia="en-US"/>
              </w:rPr>
              <w:t>Культура и кинематография</w:t>
            </w:r>
          </w:p>
        </w:tc>
        <w:tc>
          <w:tcPr>
            <w:tcW w:w="1306" w:type="dxa"/>
          </w:tcPr>
          <w:p w:rsidR="00316EDD" w:rsidRPr="008D6C03" w:rsidRDefault="005D421C" w:rsidP="00316ED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465" w:type="dxa"/>
          </w:tcPr>
          <w:p w:rsidR="00316EDD" w:rsidRPr="008D6C03" w:rsidRDefault="005D421C" w:rsidP="00316ED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2,0</w:t>
            </w:r>
          </w:p>
        </w:tc>
        <w:tc>
          <w:tcPr>
            <w:tcW w:w="1391" w:type="dxa"/>
          </w:tcPr>
          <w:p w:rsidR="00316EDD" w:rsidRPr="008D6C03" w:rsidRDefault="005D421C" w:rsidP="00316ED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782" w:type="dxa"/>
          </w:tcPr>
          <w:p w:rsidR="00316EDD" w:rsidRPr="008D6C03" w:rsidRDefault="005D421C" w:rsidP="00316ED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391" w:type="dxa"/>
          </w:tcPr>
          <w:p w:rsidR="00316EDD" w:rsidRPr="008D6C03" w:rsidRDefault="005D421C" w:rsidP="00316ED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6C03">
              <w:rPr>
                <w:rFonts w:ascii="PT Astra Serif" w:hAnsi="PT Astra Serif"/>
                <w:lang w:eastAsia="en-US"/>
              </w:rPr>
              <w:t>0,0</w:t>
            </w:r>
          </w:p>
        </w:tc>
      </w:tr>
      <w:tr w:rsidR="00316EDD" w:rsidRPr="008D6C03" w:rsidTr="00316EDD">
        <w:tc>
          <w:tcPr>
            <w:tcW w:w="2518" w:type="dxa"/>
          </w:tcPr>
          <w:p w:rsidR="00316EDD" w:rsidRPr="008D6C03" w:rsidRDefault="00316EDD" w:rsidP="00316EDD">
            <w:pPr>
              <w:rPr>
                <w:rFonts w:ascii="PT Astra Serif" w:hAnsi="PT Astra Serif"/>
                <w:b/>
                <w:lang w:eastAsia="en-US"/>
              </w:rPr>
            </w:pPr>
            <w:r w:rsidRPr="008D6C03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306" w:type="dxa"/>
          </w:tcPr>
          <w:p w:rsidR="00316EDD" w:rsidRPr="008D6C03" w:rsidRDefault="00E22EDF" w:rsidP="00A3769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D6C03">
              <w:rPr>
                <w:rFonts w:ascii="PT Astra Serif" w:hAnsi="PT Astra Serif"/>
                <w:b/>
                <w:lang w:eastAsia="en-US"/>
              </w:rPr>
              <w:t>786,0</w:t>
            </w:r>
          </w:p>
        </w:tc>
        <w:tc>
          <w:tcPr>
            <w:tcW w:w="1465" w:type="dxa"/>
          </w:tcPr>
          <w:p w:rsidR="00316EDD" w:rsidRPr="008D6C03" w:rsidRDefault="00E22EDF" w:rsidP="00A3769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D6C03">
              <w:rPr>
                <w:rFonts w:ascii="PT Astra Serif" w:hAnsi="PT Astra Serif"/>
                <w:b/>
                <w:lang w:eastAsia="en-US"/>
              </w:rPr>
              <w:t>15 277,9</w:t>
            </w:r>
          </w:p>
        </w:tc>
        <w:tc>
          <w:tcPr>
            <w:tcW w:w="1391" w:type="dxa"/>
          </w:tcPr>
          <w:p w:rsidR="00316EDD" w:rsidRPr="008D6C03" w:rsidRDefault="00E22EDF" w:rsidP="00A3769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D6C03">
              <w:rPr>
                <w:rFonts w:ascii="PT Astra Serif" w:hAnsi="PT Astra Serif"/>
                <w:b/>
                <w:lang w:eastAsia="en-US"/>
              </w:rPr>
              <w:t>8 045,5</w:t>
            </w:r>
          </w:p>
        </w:tc>
        <w:tc>
          <w:tcPr>
            <w:tcW w:w="1782" w:type="dxa"/>
          </w:tcPr>
          <w:p w:rsidR="00316EDD" w:rsidRPr="008D6C03" w:rsidRDefault="00E22EDF" w:rsidP="00A3769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D6C03">
              <w:rPr>
                <w:rFonts w:ascii="PT Astra Serif" w:hAnsi="PT Astra Serif"/>
                <w:b/>
                <w:lang w:eastAsia="en-US"/>
              </w:rPr>
              <w:t>7 259,5</w:t>
            </w:r>
          </w:p>
        </w:tc>
        <w:tc>
          <w:tcPr>
            <w:tcW w:w="1391" w:type="dxa"/>
          </w:tcPr>
          <w:p w:rsidR="00316EDD" w:rsidRPr="008D6C03" w:rsidRDefault="00E22EDF" w:rsidP="00A3769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D6C03">
              <w:rPr>
                <w:rFonts w:ascii="PT Astra Serif" w:hAnsi="PT Astra Serif"/>
                <w:b/>
                <w:lang w:eastAsia="en-US"/>
              </w:rPr>
              <w:t>52,7</w:t>
            </w:r>
          </w:p>
        </w:tc>
      </w:tr>
    </w:tbl>
    <w:p w:rsidR="0095621E" w:rsidRPr="008D6C03" w:rsidRDefault="0095621E" w:rsidP="0095621E">
      <w:pPr>
        <w:jc w:val="center"/>
        <w:rPr>
          <w:rFonts w:ascii="PT Astra Serif" w:hAnsi="PT Astra Serif"/>
          <w:lang w:eastAsia="en-US"/>
        </w:rPr>
      </w:pPr>
    </w:p>
    <w:p w:rsidR="00835632" w:rsidRPr="008D6C03" w:rsidRDefault="00835632" w:rsidP="0095621E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8D6C03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D53C36" w:rsidRPr="008D6C03" w:rsidRDefault="00835632" w:rsidP="00D53C36">
      <w:pPr>
        <w:rPr>
          <w:rFonts w:ascii="PT Astra Serif" w:hAnsi="PT Astra Serif"/>
          <w:sz w:val="28"/>
          <w:szCs w:val="28"/>
          <w:lang w:eastAsia="en-US"/>
        </w:rPr>
      </w:pPr>
      <w:r w:rsidRPr="008D6C03">
        <w:rPr>
          <w:rFonts w:ascii="PT Astra Serif" w:hAnsi="PT Astra Serif"/>
          <w:b/>
          <w:sz w:val="28"/>
          <w:szCs w:val="28"/>
          <w:lang w:eastAsia="en-US"/>
        </w:rPr>
        <w:lastRenderedPageBreak/>
        <w:t xml:space="preserve">- </w:t>
      </w:r>
      <w:r w:rsidRPr="008D6C03">
        <w:rPr>
          <w:rFonts w:ascii="PT Astra Serif" w:hAnsi="PT Astra Serif"/>
          <w:sz w:val="28"/>
          <w:szCs w:val="28"/>
          <w:lang w:eastAsia="en-US"/>
        </w:rPr>
        <w:t xml:space="preserve"> Расходы на «Общегосударстве</w:t>
      </w:r>
      <w:r w:rsidR="00D53C36" w:rsidRPr="008D6C03">
        <w:rPr>
          <w:rFonts w:ascii="PT Astra Serif" w:hAnsi="PT Astra Serif"/>
          <w:sz w:val="28"/>
          <w:szCs w:val="28"/>
          <w:lang w:eastAsia="en-US"/>
        </w:rPr>
        <w:t xml:space="preserve">нные вопросы» составили в сумме </w:t>
      </w:r>
      <w:r w:rsidR="00A310F9" w:rsidRPr="008D6C03">
        <w:rPr>
          <w:rFonts w:ascii="PT Astra Serif" w:hAnsi="PT Astra Serif"/>
          <w:sz w:val="28"/>
          <w:szCs w:val="28"/>
          <w:lang w:eastAsia="en-US"/>
        </w:rPr>
        <w:t>1 095,4</w:t>
      </w:r>
      <w:r w:rsidR="00D53C36" w:rsidRPr="008D6C03">
        <w:rPr>
          <w:rFonts w:ascii="PT Astra Serif" w:hAnsi="PT Astra Serif"/>
          <w:sz w:val="28"/>
          <w:szCs w:val="28"/>
          <w:lang w:eastAsia="en-US"/>
        </w:rPr>
        <w:t xml:space="preserve"> тыс</w:t>
      </w:r>
      <w:proofErr w:type="gramStart"/>
      <w:r w:rsidR="00D53C36" w:rsidRPr="008D6C03">
        <w:rPr>
          <w:rFonts w:ascii="PT Astra Serif" w:hAnsi="PT Astra Serif"/>
          <w:sz w:val="28"/>
          <w:szCs w:val="28"/>
          <w:lang w:eastAsia="en-US"/>
        </w:rPr>
        <w:t>.р</w:t>
      </w:r>
      <w:proofErr w:type="gramEnd"/>
      <w:r w:rsidR="00D53C36" w:rsidRPr="008D6C03">
        <w:rPr>
          <w:rFonts w:ascii="PT Astra Serif" w:hAnsi="PT Astra Serif"/>
          <w:sz w:val="28"/>
          <w:szCs w:val="28"/>
          <w:lang w:eastAsia="en-US"/>
        </w:rPr>
        <w:t xml:space="preserve">уб. или </w:t>
      </w:r>
      <w:r w:rsidR="00A310F9" w:rsidRPr="008D6C03">
        <w:rPr>
          <w:rFonts w:ascii="PT Astra Serif" w:hAnsi="PT Astra Serif"/>
          <w:sz w:val="28"/>
          <w:szCs w:val="28"/>
          <w:lang w:eastAsia="en-US"/>
        </w:rPr>
        <w:t>13,6</w:t>
      </w:r>
      <w:r w:rsidR="00D53C36" w:rsidRPr="008D6C03">
        <w:rPr>
          <w:rFonts w:ascii="PT Astra Serif" w:hAnsi="PT Astra Serif"/>
          <w:sz w:val="28"/>
          <w:szCs w:val="28"/>
          <w:lang w:eastAsia="en-US"/>
        </w:rPr>
        <w:t>% от исполненных расходов бюджета;</w:t>
      </w:r>
    </w:p>
    <w:p w:rsidR="00D53C36" w:rsidRPr="008D6C03" w:rsidRDefault="00D53C36" w:rsidP="00D53C36">
      <w:pPr>
        <w:rPr>
          <w:rFonts w:ascii="PT Astra Serif" w:hAnsi="PT Astra Serif"/>
          <w:sz w:val="28"/>
          <w:szCs w:val="28"/>
          <w:lang w:eastAsia="en-US"/>
        </w:rPr>
      </w:pPr>
      <w:r w:rsidRPr="008D6C03">
        <w:rPr>
          <w:rFonts w:ascii="PT Astra Serif" w:hAnsi="PT Astra Serif"/>
          <w:sz w:val="28"/>
          <w:szCs w:val="28"/>
          <w:lang w:eastAsia="en-US"/>
        </w:rPr>
        <w:t xml:space="preserve">- «Национальная оборона» - </w:t>
      </w:r>
      <w:r w:rsidR="00A310F9" w:rsidRPr="008D6C03">
        <w:rPr>
          <w:rFonts w:ascii="PT Astra Serif" w:hAnsi="PT Astra Serif"/>
          <w:sz w:val="28"/>
          <w:szCs w:val="28"/>
          <w:lang w:eastAsia="en-US"/>
        </w:rPr>
        <w:t>63</w:t>
      </w:r>
      <w:r w:rsidRPr="008D6C03">
        <w:rPr>
          <w:rFonts w:ascii="PT Astra Serif" w:hAnsi="PT Astra Serif"/>
          <w:sz w:val="28"/>
          <w:szCs w:val="28"/>
          <w:lang w:eastAsia="en-US"/>
        </w:rPr>
        <w:t>,6 тыс</w:t>
      </w:r>
      <w:proofErr w:type="gramStart"/>
      <w:r w:rsidRPr="008D6C03">
        <w:rPr>
          <w:rFonts w:ascii="PT Astra Serif" w:hAnsi="PT Astra Serif"/>
          <w:sz w:val="28"/>
          <w:szCs w:val="28"/>
          <w:lang w:eastAsia="en-US"/>
        </w:rPr>
        <w:t>.р</w:t>
      </w:r>
      <w:proofErr w:type="gramEnd"/>
      <w:r w:rsidRPr="008D6C03">
        <w:rPr>
          <w:rFonts w:ascii="PT Astra Serif" w:hAnsi="PT Astra Serif"/>
          <w:sz w:val="28"/>
          <w:szCs w:val="28"/>
          <w:lang w:eastAsia="en-US"/>
        </w:rPr>
        <w:t>уб. или 0,8%;</w:t>
      </w:r>
    </w:p>
    <w:p w:rsidR="00D53C36" w:rsidRPr="008D6C03" w:rsidRDefault="00D53C36" w:rsidP="00D53C36">
      <w:pPr>
        <w:rPr>
          <w:rFonts w:ascii="PT Astra Serif" w:hAnsi="PT Astra Serif"/>
          <w:sz w:val="28"/>
          <w:szCs w:val="28"/>
          <w:lang w:eastAsia="en-US"/>
        </w:rPr>
      </w:pPr>
      <w:r w:rsidRPr="008D6C03">
        <w:rPr>
          <w:rFonts w:ascii="PT Astra Serif" w:hAnsi="PT Astra Serif"/>
          <w:sz w:val="28"/>
          <w:szCs w:val="28"/>
          <w:lang w:eastAsia="en-US"/>
        </w:rPr>
        <w:t xml:space="preserve">- «Национальная экономика» - </w:t>
      </w:r>
      <w:r w:rsidR="00A310F9" w:rsidRPr="008D6C03">
        <w:rPr>
          <w:rFonts w:ascii="PT Astra Serif" w:hAnsi="PT Astra Serif"/>
          <w:sz w:val="28"/>
          <w:szCs w:val="28"/>
          <w:lang w:eastAsia="en-US"/>
        </w:rPr>
        <w:t>6 445,9</w:t>
      </w:r>
      <w:r w:rsidRPr="008D6C03">
        <w:rPr>
          <w:rFonts w:ascii="PT Astra Serif" w:hAnsi="PT Astra Serif"/>
          <w:sz w:val="28"/>
          <w:szCs w:val="28"/>
          <w:lang w:eastAsia="en-US"/>
        </w:rPr>
        <w:t xml:space="preserve"> тыс</w:t>
      </w:r>
      <w:proofErr w:type="gramStart"/>
      <w:r w:rsidRPr="008D6C03">
        <w:rPr>
          <w:rFonts w:ascii="PT Astra Serif" w:hAnsi="PT Astra Serif"/>
          <w:sz w:val="28"/>
          <w:szCs w:val="28"/>
          <w:lang w:eastAsia="en-US"/>
        </w:rPr>
        <w:t>.р</w:t>
      </w:r>
      <w:proofErr w:type="gramEnd"/>
      <w:r w:rsidRPr="008D6C03">
        <w:rPr>
          <w:rFonts w:ascii="PT Astra Serif" w:hAnsi="PT Astra Serif"/>
          <w:sz w:val="28"/>
          <w:szCs w:val="28"/>
          <w:lang w:eastAsia="en-US"/>
        </w:rPr>
        <w:t xml:space="preserve">уб. или </w:t>
      </w:r>
      <w:r w:rsidR="00A310F9" w:rsidRPr="008D6C03">
        <w:rPr>
          <w:rFonts w:ascii="PT Astra Serif" w:hAnsi="PT Astra Serif"/>
          <w:sz w:val="28"/>
          <w:szCs w:val="28"/>
          <w:lang w:eastAsia="en-US"/>
        </w:rPr>
        <w:t>80,1</w:t>
      </w:r>
      <w:r w:rsidRPr="008D6C03">
        <w:rPr>
          <w:rFonts w:ascii="PT Astra Serif" w:hAnsi="PT Astra Serif"/>
          <w:sz w:val="28"/>
          <w:szCs w:val="28"/>
          <w:lang w:eastAsia="en-US"/>
        </w:rPr>
        <w:t>%;</w:t>
      </w:r>
    </w:p>
    <w:p w:rsidR="00835632" w:rsidRPr="008D6C03" w:rsidRDefault="00D53C36" w:rsidP="00D53C36">
      <w:pPr>
        <w:rPr>
          <w:rFonts w:ascii="PT Astra Serif" w:hAnsi="PT Astra Serif"/>
          <w:sz w:val="28"/>
          <w:szCs w:val="28"/>
          <w:lang w:eastAsia="en-US"/>
        </w:rPr>
      </w:pPr>
      <w:r w:rsidRPr="008D6C03">
        <w:rPr>
          <w:rFonts w:ascii="PT Astra Serif" w:hAnsi="PT Astra Serif"/>
          <w:sz w:val="28"/>
          <w:szCs w:val="28"/>
          <w:lang w:eastAsia="en-US"/>
        </w:rPr>
        <w:t xml:space="preserve">- </w:t>
      </w:r>
      <w:r w:rsidR="00835632" w:rsidRPr="008D6C03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8D6C03">
        <w:rPr>
          <w:rFonts w:ascii="PT Astra Serif" w:hAnsi="PT Astra Serif"/>
          <w:sz w:val="28"/>
          <w:szCs w:val="28"/>
          <w:lang w:eastAsia="en-US"/>
        </w:rPr>
        <w:t xml:space="preserve">«Жилищно-коммунальное хозяйство» - </w:t>
      </w:r>
      <w:r w:rsidR="00A310F9" w:rsidRPr="008D6C03">
        <w:rPr>
          <w:rFonts w:ascii="PT Astra Serif" w:hAnsi="PT Astra Serif"/>
          <w:sz w:val="28"/>
          <w:szCs w:val="28"/>
          <w:lang w:eastAsia="en-US"/>
        </w:rPr>
        <w:t>440,6</w:t>
      </w:r>
      <w:r w:rsidRPr="008D6C03">
        <w:rPr>
          <w:rFonts w:ascii="PT Astra Serif" w:hAnsi="PT Astra Serif"/>
          <w:sz w:val="28"/>
          <w:szCs w:val="28"/>
          <w:lang w:eastAsia="en-US"/>
        </w:rPr>
        <w:t xml:space="preserve"> тыс</w:t>
      </w:r>
      <w:proofErr w:type="gramStart"/>
      <w:r w:rsidRPr="008D6C03">
        <w:rPr>
          <w:rFonts w:ascii="PT Astra Serif" w:hAnsi="PT Astra Serif"/>
          <w:sz w:val="28"/>
          <w:szCs w:val="28"/>
          <w:lang w:eastAsia="en-US"/>
        </w:rPr>
        <w:t>.р</w:t>
      </w:r>
      <w:proofErr w:type="gramEnd"/>
      <w:r w:rsidRPr="008D6C03">
        <w:rPr>
          <w:rFonts w:ascii="PT Astra Serif" w:hAnsi="PT Astra Serif"/>
          <w:sz w:val="28"/>
          <w:szCs w:val="28"/>
          <w:lang w:eastAsia="en-US"/>
        </w:rPr>
        <w:t xml:space="preserve">уб. или </w:t>
      </w:r>
      <w:r w:rsidR="00A310F9" w:rsidRPr="008D6C03">
        <w:rPr>
          <w:rFonts w:ascii="PT Astra Serif" w:hAnsi="PT Astra Serif"/>
          <w:sz w:val="28"/>
          <w:szCs w:val="28"/>
          <w:lang w:eastAsia="en-US"/>
        </w:rPr>
        <w:t>5,5</w:t>
      </w:r>
      <w:r w:rsidRPr="008D6C03">
        <w:rPr>
          <w:rFonts w:ascii="PT Astra Serif" w:hAnsi="PT Astra Serif"/>
          <w:sz w:val="28"/>
          <w:szCs w:val="28"/>
          <w:lang w:eastAsia="en-US"/>
        </w:rPr>
        <w:t>%.</w:t>
      </w:r>
    </w:p>
    <w:p w:rsidR="00D53C36" w:rsidRPr="008D6C03" w:rsidRDefault="00D53C36" w:rsidP="0095621E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F25F95" w:rsidRPr="008D6C03" w:rsidRDefault="00F25F95" w:rsidP="0095621E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8D6C03">
        <w:rPr>
          <w:rFonts w:ascii="PT Astra Serif" w:hAnsi="PT Astra Serif"/>
          <w:b/>
          <w:sz w:val="28"/>
          <w:szCs w:val="28"/>
          <w:lang w:eastAsia="en-US"/>
        </w:rPr>
        <w:t xml:space="preserve">Выводы к отчету «Об исполнении бюджета Барковского муниципального образования Балашовского муниципального района за 1 </w:t>
      </w:r>
      <w:r w:rsidR="00D53C36" w:rsidRPr="008D6C03">
        <w:rPr>
          <w:rFonts w:ascii="PT Astra Serif" w:hAnsi="PT Astra Serif"/>
          <w:b/>
          <w:sz w:val="28"/>
          <w:szCs w:val="28"/>
          <w:lang w:eastAsia="en-US"/>
        </w:rPr>
        <w:t>квартал</w:t>
      </w:r>
      <w:r w:rsidRPr="008D6C03">
        <w:rPr>
          <w:rFonts w:ascii="PT Astra Serif" w:hAnsi="PT Astra Serif"/>
          <w:b/>
          <w:sz w:val="28"/>
          <w:szCs w:val="28"/>
          <w:lang w:eastAsia="en-US"/>
        </w:rPr>
        <w:t xml:space="preserve"> 202</w:t>
      </w:r>
      <w:r w:rsidR="00D53C36" w:rsidRPr="008D6C03">
        <w:rPr>
          <w:rFonts w:ascii="PT Astra Serif" w:hAnsi="PT Astra Serif"/>
          <w:b/>
          <w:sz w:val="28"/>
          <w:szCs w:val="28"/>
          <w:lang w:eastAsia="en-US"/>
        </w:rPr>
        <w:t>4</w:t>
      </w:r>
      <w:r w:rsidRPr="008D6C03">
        <w:rPr>
          <w:rFonts w:ascii="PT Astra Serif" w:hAnsi="PT Astra Serif"/>
          <w:b/>
          <w:sz w:val="28"/>
          <w:szCs w:val="28"/>
          <w:lang w:eastAsia="en-US"/>
        </w:rPr>
        <w:t xml:space="preserve"> года</w:t>
      </w:r>
    </w:p>
    <w:p w:rsidR="00F25F95" w:rsidRPr="008D6C03" w:rsidRDefault="00F25F95" w:rsidP="0095621E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F25F95" w:rsidRPr="008D6C03" w:rsidRDefault="00F25F95" w:rsidP="00F25F95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8D6C03">
        <w:rPr>
          <w:rFonts w:ascii="PT Astra Serif" w:hAnsi="PT Astra Serif"/>
          <w:b/>
          <w:sz w:val="28"/>
          <w:szCs w:val="28"/>
          <w:lang w:eastAsia="en-US"/>
        </w:rPr>
        <w:t xml:space="preserve">1. </w:t>
      </w:r>
      <w:r w:rsidRPr="008D6C03">
        <w:rPr>
          <w:rFonts w:ascii="PT Astra Serif" w:hAnsi="PT Astra Serif"/>
          <w:sz w:val="28"/>
          <w:szCs w:val="28"/>
          <w:lang w:eastAsia="en-US"/>
        </w:rPr>
        <w:t xml:space="preserve">Отчет «Об исполнении бюджета Барковского муниципального образования Балашовского муниципального района за 1 </w:t>
      </w:r>
      <w:r w:rsidR="00A310F9" w:rsidRPr="008D6C03">
        <w:rPr>
          <w:rFonts w:ascii="PT Astra Serif" w:hAnsi="PT Astra Serif"/>
          <w:sz w:val="28"/>
          <w:szCs w:val="28"/>
          <w:lang w:eastAsia="en-US"/>
        </w:rPr>
        <w:t>полугодие</w:t>
      </w:r>
      <w:r w:rsidRPr="008D6C03">
        <w:rPr>
          <w:rFonts w:ascii="PT Astra Serif" w:hAnsi="PT Astra Serif"/>
          <w:sz w:val="28"/>
          <w:szCs w:val="28"/>
          <w:lang w:eastAsia="en-US"/>
        </w:rPr>
        <w:t xml:space="preserve"> 202</w:t>
      </w:r>
      <w:r w:rsidR="00D53C36" w:rsidRPr="008D6C03">
        <w:rPr>
          <w:rFonts w:ascii="PT Astra Serif" w:hAnsi="PT Astra Serif"/>
          <w:sz w:val="28"/>
          <w:szCs w:val="28"/>
          <w:lang w:eastAsia="en-US"/>
        </w:rPr>
        <w:t>4</w:t>
      </w:r>
      <w:r w:rsidRPr="008D6C03">
        <w:rPr>
          <w:rFonts w:ascii="PT Astra Serif" w:hAnsi="PT Astra Serif"/>
          <w:sz w:val="28"/>
          <w:szCs w:val="28"/>
          <w:lang w:eastAsia="en-US"/>
        </w:rPr>
        <w:t xml:space="preserve"> года» представлен администрацией Барковского муниципального образования Балашовского муниципального района в Контрольно-счетную комиссию </w:t>
      </w:r>
      <w:r w:rsidR="00A310F9" w:rsidRPr="008D6C03">
        <w:rPr>
          <w:rFonts w:ascii="PT Astra Serif" w:hAnsi="PT Astra Serif"/>
          <w:sz w:val="28"/>
          <w:szCs w:val="28"/>
          <w:lang w:eastAsia="en-US"/>
        </w:rPr>
        <w:t>09.07</w:t>
      </w:r>
      <w:r w:rsidR="00D53C36" w:rsidRPr="008D6C03">
        <w:rPr>
          <w:rFonts w:ascii="PT Astra Serif" w:hAnsi="PT Astra Serif"/>
          <w:sz w:val="28"/>
          <w:szCs w:val="28"/>
          <w:lang w:eastAsia="en-US"/>
        </w:rPr>
        <w:t>.2024</w:t>
      </w:r>
      <w:r w:rsidRPr="008D6C03">
        <w:rPr>
          <w:rFonts w:ascii="PT Astra Serif" w:hAnsi="PT Astra Serif"/>
          <w:sz w:val="28"/>
          <w:szCs w:val="28"/>
          <w:lang w:eastAsia="en-US"/>
        </w:rPr>
        <w:t xml:space="preserve"> года.</w:t>
      </w:r>
    </w:p>
    <w:p w:rsidR="00746AF8" w:rsidRPr="008D6C03" w:rsidRDefault="00746AF8" w:rsidP="00F25F95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8D6C03">
        <w:rPr>
          <w:rFonts w:ascii="PT Astra Serif" w:hAnsi="PT Astra Serif"/>
          <w:sz w:val="28"/>
          <w:szCs w:val="28"/>
          <w:lang w:eastAsia="en-US"/>
        </w:rPr>
        <w:t xml:space="preserve">2. Представленный отчет по исполнению бюджета за 1 </w:t>
      </w:r>
      <w:r w:rsidR="00A310F9" w:rsidRPr="008D6C03">
        <w:rPr>
          <w:rFonts w:ascii="PT Astra Serif" w:hAnsi="PT Astra Serif"/>
          <w:sz w:val="28"/>
          <w:szCs w:val="28"/>
          <w:lang w:eastAsia="en-US"/>
        </w:rPr>
        <w:t>полугодие</w:t>
      </w:r>
      <w:r w:rsidRPr="008D6C03">
        <w:rPr>
          <w:rFonts w:ascii="PT Astra Serif" w:hAnsi="PT Astra Serif"/>
          <w:sz w:val="28"/>
          <w:szCs w:val="28"/>
          <w:lang w:eastAsia="en-US"/>
        </w:rPr>
        <w:t xml:space="preserve"> 202</w:t>
      </w:r>
      <w:r w:rsidR="00D53C36" w:rsidRPr="008D6C03">
        <w:rPr>
          <w:rFonts w:ascii="PT Astra Serif" w:hAnsi="PT Astra Serif"/>
          <w:sz w:val="28"/>
          <w:szCs w:val="28"/>
          <w:lang w:eastAsia="en-US"/>
        </w:rPr>
        <w:t>4</w:t>
      </w:r>
      <w:r w:rsidRPr="008D6C03">
        <w:rPr>
          <w:rFonts w:ascii="PT Astra Serif" w:hAnsi="PT Astra Serif"/>
          <w:sz w:val="28"/>
          <w:szCs w:val="28"/>
          <w:lang w:eastAsia="en-US"/>
        </w:rPr>
        <w:t xml:space="preserve"> года соответствует требованиям бюджетного законодательства.</w:t>
      </w:r>
    </w:p>
    <w:p w:rsidR="00746AF8" w:rsidRPr="008D6C03" w:rsidRDefault="00746AF8" w:rsidP="00F25F95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8D6C03">
        <w:rPr>
          <w:rFonts w:ascii="PT Astra Serif" w:hAnsi="PT Astra Serif"/>
          <w:sz w:val="28"/>
          <w:szCs w:val="28"/>
          <w:lang w:eastAsia="en-US"/>
        </w:rPr>
        <w:t xml:space="preserve">3. Исполнение бюджета Барковского муниципального образования Балашовского муниципального района по доходам за 1 </w:t>
      </w:r>
      <w:r w:rsidR="00A310F9" w:rsidRPr="008D6C03">
        <w:rPr>
          <w:rFonts w:ascii="PT Astra Serif" w:hAnsi="PT Astra Serif"/>
          <w:sz w:val="28"/>
          <w:szCs w:val="28"/>
          <w:lang w:eastAsia="en-US"/>
        </w:rPr>
        <w:t>полугодие</w:t>
      </w:r>
      <w:r w:rsidRPr="008D6C03">
        <w:rPr>
          <w:rFonts w:ascii="PT Astra Serif" w:hAnsi="PT Astra Serif"/>
          <w:sz w:val="28"/>
          <w:szCs w:val="28"/>
          <w:lang w:eastAsia="en-US"/>
        </w:rPr>
        <w:t xml:space="preserve"> 202</w:t>
      </w:r>
      <w:r w:rsidR="00D53C36" w:rsidRPr="008D6C03">
        <w:rPr>
          <w:rFonts w:ascii="PT Astra Serif" w:hAnsi="PT Astra Serif"/>
          <w:sz w:val="28"/>
          <w:szCs w:val="28"/>
          <w:lang w:eastAsia="en-US"/>
        </w:rPr>
        <w:t>4</w:t>
      </w:r>
      <w:r w:rsidRPr="008D6C03">
        <w:rPr>
          <w:rFonts w:ascii="PT Astra Serif" w:hAnsi="PT Astra Serif"/>
          <w:sz w:val="28"/>
          <w:szCs w:val="28"/>
          <w:lang w:eastAsia="en-US"/>
        </w:rPr>
        <w:t xml:space="preserve"> года составляет </w:t>
      </w:r>
      <w:r w:rsidR="00A310F9" w:rsidRPr="008D6C03">
        <w:rPr>
          <w:rFonts w:ascii="PT Astra Serif" w:hAnsi="PT Astra Serif"/>
          <w:b/>
          <w:sz w:val="28"/>
          <w:szCs w:val="28"/>
          <w:lang w:eastAsia="en-US"/>
        </w:rPr>
        <w:t>66,6</w:t>
      </w:r>
      <w:r w:rsidRPr="008D6C03">
        <w:rPr>
          <w:rFonts w:ascii="PT Astra Serif" w:hAnsi="PT Astra Serif"/>
          <w:b/>
          <w:sz w:val="28"/>
          <w:szCs w:val="28"/>
          <w:lang w:eastAsia="en-US"/>
        </w:rPr>
        <w:t>%,</w:t>
      </w:r>
      <w:r w:rsidRPr="008D6C03">
        <w:rPr>
          <w:rFonts w:ascii="PT Astra Serif" w:hAnsi="PT Astra Serif"/>
          <w:sz w:val="28"/>
          <w:szCs w:val="28"/>
          <w:lang w:eastAsia="en-US"/>
        </w:rPr>
        <w:t xml:space="preserve"> по расходам – </w:t>
      </w:r>
      <w:r w:rsidR="00A310F9" w:rsidRPr="008D6C03">
        <w:rPr>
          <w:rFonts w:ascii="PT Astra Serif" w:hAnsi="PT Astra Serif"/>
          <w:b/>
          <w:sz w:val="28"/>
          <w:szCs w:val="28"/>
          <w:lang w:eastAsia="en-US"/>
        </w:rPr>
        <w:t>52,7</w:t>
      </w:r>
      <w:r w:rsidRPr="008D6C03">
        <w:rPr>
          <w:rFonts w:ascii="PT Astra Serif" w:hAnsi="PT Astra Serif"/>
          <w:b/>
          <w:sz w:val="28"/>
          <w:szCs w:val="28"/>
          <w:lang w:eastAsia="en-US"/>
        </w:rPr>
        <w:t>%.</w:t>
      </w:r>
      <w:r w:rsidRPr="008D6C03">
        <w:rPr>
          <w:rFonts w:ascii="PT Astra Serif" w:hAnsi="PT Astra Serif"/>
          <w:sz w:val="28"/>
          <w:szCs w:val="28"/>
          <w:lang w:eastAsia="en-US"/>
        </w:rPr>
        <w:t xml:space="preserve">     </w:t>
      </w:r>
    </w:p>
    <w:sectPr w:rsidR="00746AF8" w:rsidRPr="008D6C03" w:rsidSect="007149C8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6282"/>
    <w:multiLevelType w:val="hybridMultilevel"/>
    <w:tmpl w:val="5DB69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12D4E"/>
    <w:multiLevelType w:val="hybridMultilevel"/>
    <w:tmpl w:val="48125B88"/>
    <w:lvl w:ilvl="0" w:tplc="213E8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3598"/>
    <w:rsid w:val="00003034"/>
    <w:rsid w:val="000138D4"/>
    <w:rsid w:val="00014FB7"/>
    <w:rsid w:val="000353E0"/>
    <w:rsid w:val="00054AA5"/>
    <w:rsid w:val="00063412"/>
    <w:rsid w:val="000742C6"/>
    <w:rsid w:val="00076C43"/>
    <w:rsid w:val="00080E0A"/>
    <w:rsid w:val="00092501"/>
    <w:rsid w:val="000973F8"/>
    <w:rsid w:val="000B0B00"/>
    <w:rsid w:val="000C22E0"/>
    <w:rsid w:val="000E4EC8"/>
    <w:rsid w:val="00100115"/>
    <w:rsid w:val="00124610"/>
    <w:rsid w:val="00143C09"/>
    <w:rsid w:val="001732F9"/>
    <w:rsid w:val="00173AA7"/>
    <w:rsid w:val="001835ED"/>
    <w:rsid w:val="00183BEC"/>
    <w:rsid w:val="00190412"/>
    <w:rsid w:val="001A7B9E"/>
    <w:rsid w:val="001B2A4A"/>
    <w:rsid w:val="001B7F97"/>
    <w:rsid w:val="001D2815"/>
    <w:rsid w:val="00227BE8"/>
    <w:rsid w:val="00227C87"/>
    <w:rsid w:val="00241BB9"/>
    <w:rsid w:val="00247AF6"/>
    <w:rsid w:val="00284C54"/>
    <w:rsid w:val="00290CDF"/>
    <w:rsid w:val="00296FCA"/>
    <w:rsid w:val="002F628D"/>
    <w:rsid w:val="00316EDD"/>
    <w:rsid w:val="00323AB1"/>
    <w:rsid w:val="00353FFE"/>
    <w:rsid w:val="003731C6"/>
    <w:rsid w:val="003910EA"/>
    <w:rsid w:val="003A211D"/>
    <w:rsid w:val="003A2B17"/>
    <w:rsid w:val="003A2E39"/>
    <w:rsid w:val="003A3E1D"/>
    <w:rsid w:val="003B1A12"/>
    <w:rsid w:val="003C3DDC"/>
    <w:rsid w:val="003D5CF8"/>
    <w:rsid w:val="003E2702"/>
    <w:rsid w:val="003F7C87"/>
    <w:rsid w:val="00401E07"/>
    <w:rsid w:val="00404D55"/>
    <w:rsid w:val="00407746"/>
    <w:rsid w:val="00413224"/>
    <w:rsid w:val="00423451"/>
    <w:rsid w:val="00427300"/>
    <w:rsid w:val="004356A7"/>
    <w:rsid w:val="004403C0"/>
    <w:rsid w:val="004405FA"/>
    <w:rsid w:val="00453B4B"/>
    <w:rsid w:val="00454547"/>
    <w:rsid w:val="004720E8"/>
    <w:rsid w:val="00476E0A"/>
    <w:rsid w:val="00494984"/>
    <w:rsid w:val="004B00A6"/>
    <w:rsid w:val="004D2B58"/>
    <w:rsid w:val="004E111A"/>
    <w:rsid w:val="004E1D9D"/>
    <w:rsid w:val="004F32E8"/>
    <w:rsid w:val="004F3A21"/>
    <w:rsid w:val="004F5295"/>
    <w:rsid w:val="005339AE"/>
    <w:rsid w:val="0057181C"/>
    <w:rsid w:val="005939F0"/>
    <w:rsid w:val="005C0F66"/>
    <w:rsid w:val="005D421C"/>
    <w:rsid w:val="005F6066"/>
    <w:rsid w:val="00601975"/>
    <w:rsid w:val="0062664C"/>
    <w:rsid w:val="00640B7D"/>
    <w:rsid w:val="00641E0D"/>
    <w:rsid w:val="00652A5F"/>
    <w:rsid w:val="00681D36"/>
    <w:rsid w:val="006900A8"/>
    <w:rsid w:val="0069563D"/>
    <w:rsid w:val="006B53CF"/>
    <w:rsid w:val="006B7263"/>
    <w:rsid w:val="006C1438"/>
    <w:rsid w:val="006C6EF4"/>
    <w:rsid w:val="006D2BBD"/>
    <w:rsid w:val="006D4A37"/>
    <w:rsid w:val="006E7365"/>
    <w:rsid w:val="006F07AD"/>
    <w:rsid w:val="0070219E"/>
    <w:rsid w:val="007031D5"/>
    <w:rsid w:val="00706294"/>
    <w:rsid w:val="007072B4"/>
    <w:rsid w:val="00712ED4"/>
    <w:rsid w:val="007149C8"/>
    <w:rsid w:val="00721A6D"/>
    <w:rsid w:val="0073518D"/>
    <w:rsid w:val="00746AF8"/>
    <w:rsid w:val="007A7720"/>
    <w:rsid w:val="007C4A53"/>
    <w:rsid w:val="007D143D"/>
    <w:rsid w:val="007F4D1F"/>
    <w:rsid w:val="008256DB"/>
    <w:rsid w:val="00835632"/>
    <w:rsid w:val="00873598"/>
    <w:rsid w:val="008942C4"/>
    <w:rsid w:val="00897978"/>
    <w:rsid w:val="008C453B"/>
    <w:rsid w:val="008C5A35"/>
    <w:rsid w:val="008D6C03"/>
    <w:rsid w:val="008E480D"/>
    <w:rsid w:val="008E611E"/>
    <w:rsid w:val="008F7E7E"/>
    <w:rsid w:val="0091174F"/>
    <w:rsid w:val="00916689"/>
    <w:rsid w:val="00917289"/>
    <w:rsid w:val="009308AC"/>
    <w:rsid w:val="00933AA9"/>
    <w:rsid w:val="00953018"/>
    <w:rsid w:val="0095621E"/>
    <w:rsid w:val="00956B9B"/>
    <w:rsid w:val="009925F1"/>
    <w:rsid w:val="00995459"/>
    <w:rsid w:val="009B4373"/>
    <w:rsid w:val="009F7CF7"/>
    <w:rsid w:val="00A0054E"/>
    <w:rsid w:val="00A160B7"/>
    <w:rsid w:val="00A16FBA"/>
    <w:rsid w:val="00A259C8"/>
    <w:rsid w:val="00A310F9"/>
    <w:rsid w:val="00A44150"/>
    <w:rsid w:val="00A6191F"/>
    <w:rsid w:val="00A967F2"/>
    <w:rsid w:val="00B0718E"/>
    <w:rsid w:val="00B559C1"/>
    <w:rsid w:val="00B73DD5"/>
    <w:rsid w:val="00B947D7"/>
    <w:rsid w:val="00BA5AAF"/>
    <w:rsid w:val="00BB49E2"/>
    <w:rsid w:val="00BD7D25"/>
    <w:rsid w:val="00BF4758"/>
    <w:rsid w:val="00BF4DA8"/>
    <w:rsid w:val="00C142DE"/>
    <w:rsid w:val="00C418CB"/>
    <w:rsid w:val="00C81033"/>
    <w:rsid w:val="00C924C8"/>
    <w:rsid w:val="00C9448C"/>
    <w:rsid w:val="00CB2C1D"/>
    <w:rsid w:val="00CB5135"/>
    <w:rsid w:val="00CD2369"/>
    <w:rsid w:val="00CD40C8"/>
    <w:rsid w:val="00CE78B9"/>
    <w:rsid w:val="00CF4C3A"/>
    <w:rsid w:val="00CF4E69"/>
    <w:rsid w:val="00D068DF"/>
    <w:rsid w:val="00D14509"/>
    <w:rsid w:val="00D22FE1"/>
    <w:rsid w:val="00D35662"/>
    <w:rsid w:val="00D42C9D"/>
    <w:rsid w:val="00D53C36"/>
    <w:rsid w:val="00D53D9B"/>
    <w:rsid w:val="00D61260"/>
    <w:rsid w:val="00D64083"/>
    <w:rsid w:val="00D65896"/>
    <w:rsid w:val="00D83618"/>
    <w:rsid w:val="00DF0758"/>
    <w:rsid w:val="00E0535E"/>
    <w:rsid w:val="00E165D0"/>
    <w:rsid w:val="00E174D9"/>
    <w:rsid w:val="00E22EDF"/>
    <w:rsid w:val="00E271B8"/>
    <w:rsid w:val="00E5315C"/>
    <w:rsid w:val="00E56D2E"/>
    <w:rsid w:val="00E7418E"/>
    <w:rsid w:val="00E81F4B"/>
    <w:rsid w:val="00EA1DF2"/>
    <w:rsid w:val="00EB4A86"/>
    <w:rsid w:val="00EE75D4"/>
    <w:rsid w:val="00EF01D0"/>
    <w:rsid w:val="00F06864"/>
    <w:rsid w:val="00F170B5"/>
    <w:rsid w:val="00F25F95"/>
    <w:rsid w:val="00F44AAF"/>
    <w:rsid w:val="00F45507"/>
    <w:rsid w:val="00F55517"/>
    <w:rsid w:val="00F77FDC"/>
    <w:rsid w:val="00FB6CF4"/>
    <w:rsid w:val="00FD3AD4"/>
    <w:rsid w:val="00FF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5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6F07AD"/>
    <w:pPr>
      <w:widowControl w:val="0"/>
      <w:suppressAutoHyphens/>
      <w:spacing w:after="120"/>
    </w:pPr>
    <w:rPr>
      <w:rFonts w:eastAsia="Arial Unicode MS" w:cs="Mangal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rsid w:val="006F07AD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100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21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A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F7178-800D-4B27-B904-7D63A39D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18</cp:revision>
  <cp:lastPrinted>2024-08-06T07:19:00Z</cp:lastPrinted>
  <dcterms:created xsi:type="dcterms:W3CDTF">2023-08-11T07:24:00Z</dcterms:created>
  <dcterms:modified xsi:type="dcterms:W3CDTF">2024-08-06T07:20:00Z</dcterms:modified>
</cp:coreProperties>
</file>